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南通开发区星湖小学食堂改造装饰改造项目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3</w:t>
      </w:r>
      <w:r>
        <w:rPr>
          <w:rFonts w:hint="eastAsia" w:ascii="宋体" w:hAnsi="宋体"/>
          <w:b/>
          <w:bCs/>
          <w:sz w:val="32"/>
          <w:szCs w:val="24"/>
        </w:rPr>
        <w:t>月</w:t>
      </w:r>
      <w:r>
        <w:rPr>
          <w:rFonts w:hint="eastAsia" w:ascii="宋体" w:hAnsi="宋体"/>
          <w:b/>
          <w:bCs/>
          <w:color w:val="auto"/>
          <w:sz w:val="32"/>
          <w:szCs w:val="24"/>
          <w:lang w:val="en-US" w:eastAsia="zh-CN"/>
        </w:rPr>
        <w:t>15</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南通开发区星湖小学食堂改造装饰改造项目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星湖小学食堂改造装饰改造项目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3</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星湖小学食堂改造装饰改造项目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南通开发区星湖小学食堂改造装饰改造项目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4</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3</w:t>
      </w:r>
      <w:r>
        <w:rPr>
          <w:rFonts w:hint="eastAsia"/>
          <w:b/>
          <w:highlight w:val="none"/>
          <w:shd w:val="clear" w:color="auto" w:fill="FFFFFF"/>
        </w:rPr>
        <w:t>月</w:t>
      </w:r>
      <w:r>
        <w:rPr>
          <w:rFonts w:hint="eastAsia"/>
          <w:b/>
          <w:color w:val="auto"/>
          <w:highlight w:val="none"/>
          <w:u w:val="single"/>
          <w:shd w:val="clear" w:color="auto" w:fill="FFFFFF"/>
          <w:lang w:val="en-US" w:eastAsia="zh-CN"/>
        </w:rPr>
        <w:t>21日10点00分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北大门传达室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21日10点00分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3</w:t>
      </w:r>
      <w:r>
        <w:rPr>
          <w:rFonts w:hint="eastAsia" w:ascii="宋体" w:hAnsi="宋体"/>
          <w:b/>
          <w:kern w:val="2"/>
        </w:rPr>
        <w:t>月</w:t>
      </w:r>
      <w:r>
        <w:rPr>
          <w:rFonts w:hint="eastAsia" w:ascii="宋体" w:hAnsi="宋体"/>
          <w:b/>
          <w:color w:val="auto"/>
          <w:kern w:val="2"/>
          <w:lang w:val="en-US" w:eastAsia="zh-CN"/>
        </w:rPr>
        <w:t>15</w:t>
      </w:r>
      <w:bookmarkStart w:id="2" w:name="_GoBack"/>
      <w:bookmarkEnd w:id="2"/>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tbl>
      <w:tblPr>
        <w:tblStyle w:val="10"/>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216"/>
        <w:gridCol w:w="3360"/>
        <w:gridCol w:w="1080"/>
        <w:gridCol w:w="495"/>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（一）食堂改造-外区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实木复合地板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1、项目名称：实木复合地板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2、工艺标准：15mm实木复合地板铺设覆盖；地板锁扣拼接工艺、折边区域为铝合金条收边及实木踢脚线收边，浅色；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3、规格尺寸：区域4.95M长*2.36M宽；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4、材质要求：15mm实木复合地板、芯层为（松木+桉木）地板金刚表层工艺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免漆木饰面板护墙板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1、项目名称：免漆木饰面板护墙板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2、工艺标准：8mm天然竹木纤维木饰面板铺设覆盖；锁扣拼接工艺、折边区域为铝合金条收边，浅色；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3、规格尺寸：区域4.95M长*2.36M宽*3.4M高；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4、材质要求：8mm天然竹木纤维木饰面板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（二）食堂改造-</w:t>
            </w:r>
            <w:r>
              <w:rPr>
                <w:rFonts w:hint="eastAsia" w:ascii="宋体" w:hAnsi="宋体" w:cs="宋体"/>
                <w:b/>
                <w:bCs/>
                <w:i w:val="0"/>
                <w:iCs w:val="0"/>
                <w:color w:val="000000"/>
                <w:kern w:val="0"/>
                <w:sz w:val="20"/>
                <w:szCs w:val="20"/>
                <w:u w:val="none"/>
                <w:lang w:val="en-US" w:eastAsia="zh-CN" w:bidi="ar"/>
              </w:rPr>
              <w:t>区</w:t>
            </w: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实木复合地板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1、项目名称：实木复合地板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2、工艺标准：15mm实木复合地板铺设覆盖；地板锁扣拼接工艺、折边区域为铝合金条收边及实木踢脚线收边，浅色；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3、规格尺寸：区域4.95M长*3.86M宽；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4、材质要求：15mm实木复合地板、芯层为（松木+桉木）地板金刚表层工艺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免漆木饰面板护墙板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1、项目名称：免漆木饰面板护墙板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2、工艺标准：8mm天然竹木纤维木饰面板铺设覆盖；锁扣拼接工艺、折边区域为铝合金条收边，浅色；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3、规格尺寸：区域4.95M长*3.86M宽*3.05M高；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4、材质要求：8mm天然竹木纤维木饰面板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免漆木饰面板造型吊顶</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1、项目名称：免漆木饰面板造型吊顶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2、工艺标准：8mm天然竹木纤维木饰面板铺设覆盖；锁扣拼接工艺、折边区域为铝合金条收边，浅色；（含木质龙骨基层）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3、规格尺寸：区域4.95M长*3.86M宽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4、材质要求：8mm天然竹木纤维木饰面板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吊灯</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1、项目名称：吊灯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2、工艺标准：15头餐厅吊灯、铁艺电镀、玻璃、水晶，；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3、规格尺寸：直径100CM 高59CM 双层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1、项目名称：筒灯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2、工艺标准：铝合金 5W LED；</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3、规格尺寸：7-8.5CM开孔</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4、材质要求：5000K 白光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单开木质门带套</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1、项目名称：单开木质门带套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2、工艺标准：实木复合门含门套；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3、规格尺寸：按现场尺寸定制、含配套五金配件等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4、做法要求：定制成品木质门套，包含运输、安装、成品保护等一切费用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满足招标文件及图纸设计要求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（三）食堂改造-</w:t>
            </w:r>
            <w:r>
              <w:rPr>
                <w:rFonts w:hint="eastAsia" w:ascii="宋体" w:hAnsi="宋体" w:cs="宋体"/>
                <w:b/>
                <w:bCs/>
                <w:i w:val="0"/>
                <w:iCs w:val="0"/>
                <w:color w:val="000000"/>
                <w:kern w:val="0"/>
                <w:sz w:val="20"/>
                <w:szCs w:val="20"/>
                <w:u w:val="none"/>
                <w:lang w:val="en-US" w:eastAsia="zh-CN" w:bidi="ar"/>
              </w:rPr>
              <w:t>区</w:t>
            </w: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实木复合地板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1、项目名称：实木复合地板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2、工艺标准：15mm实木复合地板铺设覆盖；地板锁扣拼接工艺、折边区域为铝合金条收边及实木踢脚线收边，浅色；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3、规格尺寸：区域5.57M长*5.28M宽；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4、材质要求：15mm实木复合地板、芯层为（松木+桉木）地板金刚表层工艺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免漆木饰面板护墙板</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1、项目名称：免漆木饰面板护墙板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2、工艺标准：8mm天然竹木纤维木饰面板铺设覆盖；锁扣拼接工艺、折边区域为铝合金条收边，浅色；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3、规格尺寸：区域5.57M长*5.28M宽*3.05M高；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4、材质要求：8mm天然竹木纤维木饰面板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免漆木饰面板造型吊顶</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1、项目名称：免漆木饰面板造型吊顶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2、工艺标准：8mm天然竹木纤维木饰面板铺设覆盖；锁扣拼接工艺、折边区域为铝合金条收边，浅色；（含木质龙骨基层）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3、规格尺寸：区域5.57M长*5.28M宽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4、材质要求：8mm天然竹木纤维木饰面板 符合E0标准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吊灯</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1、项目名称：吊灯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2、工艺标准：15头餐厅吊灯、铁艺电镀、玻璃、水晶，；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3、规格尺寸：直径100CM 高59CM 双层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1、项目名称：筒灯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2、工艺标准：铝合金 5W LED；</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3、规格尺寸：7-8.5CM开孔</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4、材质要求：5000K 白光 满足招标文件及图纸设计要求、具体做法结合现场实际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双开木质门带套</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1、项目名称：单开木质门带套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2、工艺标准：实木复合门含门套；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3、规格尺寸：按现场尺寸定制、含配套五金配件等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4、做法要求：定制成品木质门套，包含运输、安装、成品保护等一切费用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满足招标文件及图纸设计要求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5"/>
        <w:snapToGrid w:val="0"/>
        <w:spacing w:before="120" w:after="120" w:line="440" w:lineRule="exact"/>
        <w:rPr>
          <w:rFonts w:hint="eastAsia" w:ascii="宋体" w:hAnsi="宋体" w:eastAsia="宋体" w:cs="宋体"/>
          <w:b/>
          <w:sz w:val="28"/>
          <w:szCs w:val="28"/>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南通开发区星湖小学食堂改造装饰改造项目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南通开发区星湖星湖小学食堂改造装饰改造项目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南通开发区星湖星湖小学食堂改造装饰改造项目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4C85546"/>
    <w:rsid w:val="295A0C29"/>
    <w:rsid w:val="29E54BA8"/>
    <w:rsid w:val="2B227577"/>
    <w:rsid w:val="2D604645"/>
    <w:rsid w:val="322B13C4"/>
    <w:rsid w:val="32524BFD"/>
    <w:rsid w:val="325564F4"/>
    <w:rsid w:val="32941625"/>
    <w:rsid w:val="34713E2B"/>
    <w:rsid w:val="3566165A"/>
    <w:rsid w:val="37F05A73"/>
    <w:rsid w:val="397B7834"/>
    <w:rsid w:val="3DA6550E"/>
    <w:rsid w:val="402E5098"/>
    <w:rsid w:val="403E55C3"/>
    <w:rsid w:val="40AD0506"/>
    <w:rsid w:val="417E5498"/>
    <w:rsid w:val="42DA39A5"/>
    <w:rsid w:val="42F950A7"/>
    <w:rsid w:val="447B1D0E"/>
    <w:rsid w:val="44BD69EB"/>
    <w:rsid w:val="46106D55"/>
    <w:rsid w:val="47AE46D7"/>
    <w:rsid w:val="47C35A5D"/>
    <w:rsid w:val="48604DB7"/>
    <w:rsid w:val="48620671"/>
    <w:rsid w:val="48D95232"/>
    <w:rsid w:val="49A03C47"/>
    <w:rsid w:val="4A4C42A4"/>
    <w:rsid w:val="4B124BE3"/>
    <w:rsid w:val="4BEB0052"/>
    <w:rsid w:val="4C59591B"/>
    <w:rsid w:val="4CF34A43"/>
    <w:rsid w:val="4D33283B"/>
    <w:rsid w:val="4E094596"/>
    <w:rsid w:val="4E5924D0"/>
    <w:rsid w:val="4E5A31CA"/>
    <w:rsid w:val="4EDD5341"/>
    <w:rsid w:val="4F152C67"/>
    <w:rsid w:val="4F8A0D03"/>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E477B07"/>
    <w:rsid w:val="60292533"/>
    <w:rsid w:val="609F1484"/>
    <w:rsid w:val="60B02453"/>
    <w:rsid w:val="61982C6F"/>
    <w:rsid w:val="62E1096C"/>
    <w:rsid w:val="63A54E09"/>
    <w:rsid w:val="650D2C1F"/>
    <w:rsid w:val="659F79E0"/>
    <w:rsid w:val="68302B27"/>
    <w:rsid w:val="687C7AB9"/>
    <w:rsid w:val="68D41851"/>
    <w:rsid w:val="68F16528"/>
    <w:rsid w:val="69AA10F4"/>
    <w:rsid w:val="6A765B22"/>
    <w:rsid w:val="6D306395"/>
    <w:rsid w:val="6D5B678F"/>
    <w:rsid w:val="6EEC2365"/>
    <w:rsid w:val="6EEE5BAF"/>
    <w:rsid w:val="708116AD"/>
    <w:rsid w:val="70BF50A1"/>
    <w:rsid w:val="722E2A61"/>
    <w:rsid w:val="735F0AE9"/>
    <w:rsid w:val="73A8634F"/>
    <w:rsid w:val="73C31D4B"/>
    <w:rsid w:val="74570C0A"/>
    <w:rsid w:val="7471559C"/>
    <w:rsid w:val="75D71F9F"/>
    <w:rsid w:val="76B66FE0"/>
    <w:rsid w:val="77F753B8"/>
    <w:rsid w:val="78EB1DDC"/>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15</Pages>
  <Words>5169</Words>
  <Characters>5565</Characters>
  <Lines>78</Lines>
  <Paragraphs>22</Paragraphs>
  <TotalTime>13</TotalTime>
  <ScaleCrop>false</ScaleCrop>
  <LinksUpToDate>false</LinksUpToDate>
  <CharactersWithSpaces>6433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2023-03-15T03:04:50Z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5DB88C688456458A98780966E146BFD6</vt:lpwstr>
  </property>
</Properties>
</file>