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大标宋简体"/>
          <w:sz w:val="44"/>
          <w:szCs w:val="44"/>
        </w:rPr>
      </w:pPr>
      <w:r>
        <w:rPr>
          <w:rFonts w:ascii="Times New Roman" w:hAnsi="Times New Roman" w:eastAsia="方正大标宋简体"/>
          <w:sz w:val="44"/>
          <w:szCs w:val="44"/>
        </w:rPr>
        <w:t>关于举办202</w:t>
      </w:r>
      <w:r>
        <w:rPr>
          <w:rFonts w:hint="eastAsia" w:ascii="Times New Roman" w:hAnsi="Times New Roman" w:eastAsia="方正大标宋简体"/>
          <w:sz w:val="44"/>
          <w:szCs w:val="44"/>
          <w:lang w:val="en-US" w:eastAsia="zh-CN"/>
        </w:rPr>
        <w:t>1</w:t>
      </w:r>
      <w:r>
        <w:rPr>
          <w:rFonts w:ascii="Times New Roman" w:hAnsi="Times New Roman" w:eastAsia="方正大标宋简体"/>
          <w:sz w:val="44"/>
          <w:szCs w:val="44"/>
        </w:rPr>
        <w:t>年南通</w:t>
      </w:r>
      <w:r>
        <w:rPr>
          <w:rFonts w:hint="eastAsia" w:ascii="Times New Roman" w:hAnsi="Times New Roman" w:eastAsia="方正大标宋简体"/>
          <w:sz w:val="44"/>
          <w:szCs w:val="44"/>
        </w:rPr>
        <w:t>开发区</w:t>
      </w:r>
      <w:r>
        <w:rPr>
          <w:rFonts w:ascii="Times New Roman" w:hAnsi="Times New Roman" w:eastAsia="方正大标宋简体"/>
          <w:sz w:val="44"/>
          <w:szCs w:val="44"/>
        </w:rPr>
        <w:t>小学班主任</w:t>
      </w:r>
    </w:p>
    <w:p>
      <w:pPr>
        <w:snapToGrid w:val="0"/>
        <w:jc w:val="center"/>
        <w:rPr>
          <w:rFonts w:ascii="Times New Roman" w:hAnsi="Times New Roman" w:eastAsia="方正大标宋简体"/>
          <w:sz w:val="44"/>
          <w:szCs w:val="44"/>
        </w:rPr>
      </w:pPr>
      <w:r>
        <w:rPr>
          <w:rFonts w:ascii="Times New Roman" w:hAnsi="Times New Roman" w:eastAsia="方正大标宋简体"/>
          <w:sz w:val="44"/>
          <w:szCs w:val="44"/>
        </w:rPr>
        <w:t>基本功大赛的通知</w:t>
      </w:r>
    </w:p>
    <w:p>
      <w:pPr>
        <w:tabs>
          <w:tab w:val="left" w:pos="210"/>
        </w:tabs>
        <w:spacing w:line="500" w:lineRule="exact"/>
        <w:rPr>
          <w:rFonts w:ascii="Times New Roman" w:hAnsi="Times New Roman" w:eastAsia="方正仿宋_GBK"/>
          <w:sz w:val="28"/>
          <w:szCs w:val="28"/>
        </w:rPr>
      </w:pPr>
    </w:p>
    <w:p>
      <w:pPr>
        <w:widowControl/>
        <w:shd w:val="clear" w:color="auto" w:fill="FFFFFF"/>
        <w:snapToGrid w:val="0"/>
        <w:spacing w:line="52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各学校：</w:t>
      </w:r>
    </w:p>
    <w:p>
      <w:pPr>
        <w:widowControl/>
        <w:shd w:val="clear" w:color="auto" w:fill="FFFFFF"/>
        <w:snapToGrid w:val="0"/>
        <w:spacing w:line="52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为进一步探索新形势下班主任队伍建设的新途径、新方法，大力促进班主任工作专业化、规范化、实效化，努力形成全员育人、全程育人、全方位育人的德育工作格局，有效推进我</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小学德育工作，同时，为2021年</w:t>
      </w:r>
      <w:r>
        <w:rPr>
          <w:rFonts w:hint="eastAsia" w:ascii="仿宋_GB2312" w:eastAsia="仿宋_GB2312"/>
          <w:color w:val="000000"/>
          <w:sz w:val="32"/>
          <w:szCs w:val="32"/>
          <w:lang w:eastAsia="zh-CN"/>
        </w:rPr>
        <w:t>省市级</w:t>
      </w:r>
      <w:r>
        <w:rPr>
          <w:rFonts w:hint="eastAsia" w:ascii="仿宋_GB2312" w:eastAsia="仿宋_GB2312"/>
          <w:color w:val="000000"/>
          <w:sz w:val="32"/>
          <w:szCs w:val="32"/>
        </w:rPr>
        <w:t>班主任基本功大赛遴选参赛选手，</w:t>
      </w:r>
      <w:r>
        <w:rPr>
          <w:rFonts w:hint="eastAsia" w:ascii="仿宋_GB2312" w:eastAsia="仿宋_GB2312"/>
          <w:color w:val="000000"/>
          <w:sz w:val="32"/>
          <w:szCs w:val="32"/>
          <w:lang w:eastAsia="zh-CN"/>
        </w:rPr>
        <w:t>根据南通市教育局、南通市总工会</w:t>
      </w:r>
      <w:r>
        <w:rPr>
          <w:rFonts w:hint="eastAsia" w:ascii="仿宋_GB2312" w:eastAsia="仿宋_GB2312"/>
          <w:color w:val="000000"/>
          <w:sz w:val="32"/>
          <w:szCs w:val="32"/>
        </w:rPr>
        <w:t>统一部署，</w:t>
      </w:r>
      <w:r>
        <w:rPr>
          <w:rFonts w:hint="eastAsia" w:ascii="仿宋_GB2312" w:eastAsia="仿宋_GB2312"/>
          <w:color w:val="000000"/>
          <w:sz w:val="32"/>
          <w:szCs w:val="32"/>
          <w:lang w:eastAsia="zh-CN"/>
        </w:rPr>
        <w:t>将</w:t>
      </w:r>
      <w:r>
        <w:rPr>
          <w:rFonts w:hint="eastAsia" w:ascii="仿宋_GB2312" w:eastAsia="仿宋_GB2312"/>
          <w:color w:val="000000"/>
          <w:sz w:val="32"/>
          <w:szCs w:val="32"/>
        </w:rPr>
        <w:t>举办2021年</w:t>
      </w:r>
      <w:r>
        <w:rPr>
          <w:rFonts w:hint="eastAsia" w:ascii="仿宋_GB2312" w:eastAsia="仿宋_GB2312"/>
          <w:color w:val="000000"/>
          <w:sz w:val="32"/>
          <w:szCs w:val="32"/>
          <w:lang w:eastAsia="zh-CN"/>
        </w:rPr>
        <w:t>南通开发区</w:t>
      </w:r>
      <w:r>
        <w:rPr>
          <w:rFonts w:hint="eastAsia" w:ascii="仿宋_GB2312" w:eastAsia="仿宋_GB2312"/>
          <w:color w:val="000000"/>
          <w:sz w:val="32"/>
          <w:szCs w:val="32"/>
        </w:rPr>
        <w:t xml:space="preserve">小学班主任基本功大赛。现将有关事项通知如下： </w:t>
      </w:r>
    </w:p>
    <w:p>
      <w:pPr>
        <w:widowControl/>
        <w:shd w:val="clear" w:color="auto" w:fill="FFFFFF"/>
        <w:snapToGrid w:val="0"/>
        <w:spacing w:line="520" w:lineRule="exact"/>
        <w:ind w:firstLine="64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一、指导思想</w:t>
      </w:r>
    </w:p>
    <w:p>
      <w:pPr>
        <w:widowControl/>
        <w:shd w:val="clear" w:color="auto" w:fill="FFFFFF"/>
        <w:snapToGrid w:val="0"/>
        <w:spacing w:line="520" w:lineRule="exact"/>
        <w:ind w:firstLine="640"/>
        <w:jc w:val="left"/>
        <w:rPr>
          <w:rFonts w:ascii="仿宋_GB2312" w:eastAsia="仿宋_GB2312"/>
          <w:color w:val="000000"/>
          <w:sz w:val="32"/>
          <w:szCs w:val="32"/>
        </w:rPr>
      </w:pPr>
      <w:r>
        <w:rPr>
          <w:rFonts w:hint="eastAsia" w:ascii="仿宋_GB2312" w:eastAsia="仿宋_GB2312"/>
          <w:color w:val="000000"/>
          <w:sz w:val="32"/>
          <w:szCs w:val="32"/>
        </w:rPr>
        <w:t>中小学班主任基本功大赛本着“赛训一体、以赛促建”的原则，旨在通过比赛营造氛围、锤炼骨干、打造特色、树立典型，搭建班主任成长平台，创新班主任成长途径，发挥优秀班主任及其典型经验的示范辐射作用，推动班主任专业发展，促进班主任队伍建设。</w:t>
      </w:r>
    </w:p>
    <w:p>
      <w:pPr>
        <w:widowControl/>
        <w:shd w:val="clear" w:color="auto" w:fill="FFFFFF"/>
        <w:snapToGrid w:val="0"/>
        <w:spacing w:line="520" w:lineRule="exact"/>
        <w:ind w:firstLine="64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二、比赛内容</w:t>
      </w:r>
    </w:p>
    <w:p>
      <w:pPr>
        <w:widowControl/>
        <w:shd w:val="clear" w:color="auto" w:fill="FFFFFF"/>
        <w:snapToGrid w:val="0"/>
        <w:spacing w:line="520" w:lineRule="exact"/>
        <w:ind w:firstLine="64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本次大赛聚焦班集体特色创建，关注班主任以理论研修为基础、反思实践为重点的班主任工作研究能力;聚焦班主任班级主题教育活动的设计能力，关注班主任建班育人能力; 聚焦班主任解决热点难点问题，关注班主任掌握、运用相关政策和德育原理，加强中小学生思想道德教育的综合素质，提升班主任建班育人的基本功。</w:t>
      </w:r>
    </w:p>
    <w:p>
      <w:pPr>
        <w:snapToGrid w:val="0"/>
        <w:spacing w:line="540" w:lineRule="exact"/>
        <w:ind w:firstLine="640" w:firstLineChars="200"/>
        <w:rPr>
          <w:rFonts w:ascii="仿宋_GB2312" w:eastAsia="仿宋_GB2312"/>
          <w:color w:val="000000"/>
          <w:sz w:val="32"/>
          <w:szCs w:val="32"/>
        </w:rPr>
      </w:pPr>
    </w:p>
    <w:p>
      <w:pPr>
        <w:snapToGrid w:val="0"/>
        <w:spacing w:line="540" w:lineRule="exact"/>
        <w:ind w:firstLine="640" w:firstLineChars="200"/>
        <w:rPr>
          <w:rFonts w:hint="eastAsia" w:ascii="Times New Roman" w:hAnsi="黑体" w:eastAsia="黑体"/>
          <w:sz w:val="32"/>
          <w:szCs w:val="32"/>
          <w:lang w:eastAsia="zh-CN"/>
        </w:rPr>
      </w:pPr>
      <w:r>
        <w:rPr>
          <w:rFonts w:hint="eastAsia" w:ascii="Times New Roman" w:hAnsi="黑体" w:eastAsia="黑体"/>
          <w:sz w:val="32"/>
          <w:szCs w:val="32"/>
          <w:lang w:eastAsia="zh-CN"/>
        </w:rPr>
        <w:t>三、组织形式</w:t>
      </w:r>
    </w:p>
    <w:p>
      <w:pPr>
        <w:snapToGrid w:val="0"/>
        <w:spacing w:line="540" w:lineRule="exact"/>
        <w:ind w:firstLine="640" w:firstLineChars="200"/>
        <w:rPr>
          <w:rFonts w:hint="eastAsia" w:ascii="宋体" w:hAnsi="宋体" w:eastAsia="仿宋_GB2312" w:cs="宋体"/>
          <w:b/>
          <w:bCs/>
          <w:sz w:val="28"/>
          <w:szCs w:val="28"/>
          <w:lang w:eastAsia="zh-CN"/>
        </w:rPr>
      </w:pPr>
      <w:r>
        <w:rPr>
          <w:rFonts w:hint="eastAsia" w:ascii="仿宋_GB2312" w:hAnsi="宋体" w:eastAsia="仿宋_GB2312" w:cs="宋体"/>
          <w:color w:val="000000"/>
          <w:kern w:val="0"/>
          <w:sz w:val="32"/>
          <w:szCs w:val="32"/>
          <w:lang w:eastAsia="zh-CN"/>
        </w:rPr>
        <w:t>比</w:t>
      </w:r>
      <w:r>
        <w:rPr>
          <w:rFonts w:hint="eastAsia" w:ascii="仿宋_GB2312" w:hAnsi="宋体" w:eastAsia="仿宋_GB2312" w:cs="宋体"/>
          <w:color w:val="000000"/>
          <w:kern w:val="0"/>
          <w:sz w:val="32"/>
          <w:szCs w:val="32"/>
        </w:rPr>
        <w:t>赛采取校级初赛、区级</w:t>
      </w:r>
      <w:r>
        <w:rPr>
          <w:rFonts w:hint="eastAsia" w:ascii="仿宋_GB2312" w:hAnsi="宋体" w:eastAsia="仿宋_GB2312" w:cs="宋体"/>
          <w:color w:val="000000"/>
          <w:kern w:val="0"/>
          <w:sz w:val="32"/>
          <w:szCs w:val="32"/>
          <w:lang w:eastAsia="zh-CN"/>
        </w:rPr>
        <w:t>决</w:t>
      </w:r>
      <w:r>
        <w:rPr>
          <w:rFonts w:hint="eastAsia" w:ascii="仿宋_GB2312" w:hAnsi="宋体" w:eastAsia="仿宋_GB2312" w:cs="宋体"/>
          <w:color w:val="000000"/>
          <w:kern w:val="0"/>
          <w:sz w:val="32"/>
          <w:szCs w:val="32"/>
        </w:rPr>
        <w:t>赛</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组织形式。校级初赛由各校自行确定时间。</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级决赛拟于</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月中旬举行，具体比赛时间另行通知</w:t>
      </w:r>
      <w:r>
        <w:rPr>
          <w:rFonts w:hint="eastAsia" w:ascii="仿宋_GB2312" w:hAnsi="宋体" w:eastAsia="仿宋_GB2312" w:cs="宋体"/>
          <w:color w:val="000000"/>
          <w:kern w:val="0"/>
          <w:sz w:val="32"/>
          <w:szCs w:val="32"/>
          <w:lang w:eastAsia="zh-CN"/>
        </w:rPr>
        <w:t>，比赛地点：南通市小海小学</w:t>
      </w:r>
    </w:p>
    <w:p>
      <w:pPr>
        <w:snapToGrid w:val="0"/>
        <w:spacing w:line="540" w:lineRule="exact"/>
        <w:ind w:firstLine="640" w:firstLineChars="200"/>
        <w:rPr>
          <w:rFonts w:ascii="Times New Roman" w:hAnsi="Times New Roman" w:eastAsia="黑体"/>
          <w:sz w:val="32"/>
          <w:szCs w:val="32"/>
        </w:rPr>
      </w:pPr>
      <w:r>
        <w:rPr>
          <w:rFonts w:ascii="Times New Roman" w:hAnsi="黑体" w:eastAsia="黑体"/>
          <w:sz w:val="32"/>
          <w:szCs w:val="32"/>
        </w:rPr>
        <w:t>四、奖项设置</w:t>
      </w:r>
    </w:p>
    <w:p>
      <w:pPr>
        <w:snapToGrid w:val="0"/>
        <w:spacing w:line="540" w:lineRule="exact"/>
        <w:ind w:firstLine="640" w:firstLineChars="200"/>
        <w:rPr>
          <w:rFonts w:hint="eastAsia" w:ascii="宋体" w:hAnsi="宋体" w:eastAsia="宋体" w:cs="宋体"/>
          <w:sz w:val="28"/>
          <w:szCs w:val="28"/>
          <w:lang w:eastAsia="zh-CN"/>
        </w:rPr>
      </w:pP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级决赛设一、二等奖若干名。</w:t>
      </w:r>
      <w:r>
        <w:rPr>
          <w:rFonts w:hint="eastAsia" w:ascii="仿宋_GB2312" w:hAnsi="宋体" w:eastAsia="仿宋_GB2312" w:cs="宋体"/>
          <w:color w:val="000000"/>
          <w:kern w:val="0"/>
          <w:sz w:val="32"/>
          <w:szCs w:val="32"/>
          <w:lang w:eastAsia="zh-CN"/>
        </w:rPr>
        <w:t>一等奖的前三名推荐参加南通市班主任基本功比赛</w:t>
      </w:r>
      <w:r>
        <w:rPr>
          <w:rFonts w:hint="eastAsia" w:ascii="宋体" w:hAnsi="宋体" w:eastAsia="宋体" w:cs="宋体"/>
          <w:sz w:val="28"/>
          <w:szCs w:val="28"/>
          <w:lang w:eastAsia="zh-CN"/>
        </w:rPr>
        <w:t>。</w:t>
      </w:r>
    </w:p>
    <w:p>
      <w:pPr>
        <w:snapToGrid w:val="0"/>
        <w:spacing w:line="540" w:lineRule="exact"/>
        <w:ind w:firstLine="640" w:firstLineChars="200"/>
        <w:rPr>
          <w:rFonts w:ascii="Times New Roman" w:hAnsi="Times New Roman" w:eastAsia="黑体"/>
          <w:sz w:val="32"/>
          <w:szCs w:val="32"/>
        </w:rPr>
      </w:pPr>
      <w:r>
        <w:rPr>
          <w:rFonts w:hint="eastAsia" w:ascii="Times New Roman" w:hAnsi="黑体" w:eastAsia="黑体"/>
          <w:sz w:val="32"/>
          <w:szCs w:val="32"/>
          <w:lang w:eastAsia="zh-CN"/>
        </w:rPr>
        <w:t>五</w:t>
      </w:r>
      <w:r>
        <w:rPr>
          <w:rFonts w:ascii="Times New Roman" w:hAnsi="黑体" w:eastAsia="黑体"/>
          <w:sz w:val="32"/>
          <w:szCs w:val="32"/>
        </w:rPr>
        <w:t>、相关要求</w:t>
      </w:r>
    </w:p>
    <w:p>
      <w:pPr>
        <w:snapToGrid w:val="0"/>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1．提高认识，加强领导。各校要高度重视，把本次竞赛作为加强班主任队伍建设，提升区域德育工作水平的重要举措，并以此为契机，强化班主任培训研究、专业技能养成等方面工作，不断提高立德树人的能力。</w:t>
      </w:r>
    </w:p>
    <w:p>
      <w:pPr>
        <w:snapToGrid w:val="0"/>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2．坚持标准，精心组织。各校要坚持“质量至上、创新创优”原则，通过竞赛，真正把管理能力强、德育效果好、专业技能优、创新水平高的优秀班主任发掘出来。</w:t>
      </w:r>
    </w:p>
    <w:p>
      <w:pPr>
        <w:snapToGrid w:val="0"/>
        <w:spacing w:line="540" w:lineRule="exact"/>
        <w:ind w:firstLine="640" w:firstLineChars="200"/>
        <w:rPr>
          <w:rFonts w:hint="eastAsia" w:ascii="宋体" w:hAnsi="宋体" w:eastAsia="宋体" w:cs="宋体"/>
          <w:b/>
          <w:bCs/>
          <w:sz w:val="28"/>
          <w:szCs w:val="28"/>
          <w:lang w:eastAsia="zh-CN"/>
        </w:rPr>
      </w:pPr>
      <w:r>
        <w:rPr>
          <w:rFonts w:ascii="仿宋_GB2312" w:eastAsia="仿宋_GB2312"/>
          <w:color w:val="000000"/>
          <w:sz w:val="32"/>
          <w:szCs w:val="32"/>
        </w:rPr>
        <w:t>3．严格要求，注重实效。各校要坚持公平、公正、公开的原则，严格按程序办事，切实维护竞赛的严肃性、公正性和权威性，确保竞赛的公信力。要加强宣传，充分展示教师专业风采，努力营造追求高尚师德、精湛教艺的浓厚氛围。</w:t>
      </w:r>
      <w:r>
        <w:rPr>
          <w:rFonts w:hint="eastAsia" w:ascii="仿宋_GB2312" w:eastAsia="仿宋_GB2312"/>
          <w:color w:val="000000"/>
          <w:sz w:val="32"/>
          <w:szCs w:val="32"/>
          <w:lang w:val="en-US" w:eastAsia="zh-CN"/>
        </w:rPr>
        <w:t xml:space="preserve">            </w:t>
      </w: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snapToGrid w:val="0"/>
        <w:spacing w:line="540" w:lineRule="exact"/>
        <w:ind w:firstLine="640" w:firstLineChars="200"/>
        <w:jc w:val="right"/>
        <w:rPr>
          <w:rFonts w:ascii="仿宋_GB2312" w:eastAsia="仿宋_GB2312"/>
          <w:color w:val="000000"/>
          <w:sz w:val="32"/>
          <w:szCs w:val="32"/>
        </w:rPr>
      </w:pPr>
      <w:r>
        <w:rPr>
          <w:rFonts w:hint="eastAsia" w:ascii="仿宋_GB2312" w:eastAsia="仿宋_GB2312"/>
          <w:color w:val="000000"/>
          <w:sz w:val="32"/>
          <w:szCs w:val="32"/>
        </w:rPr>
        <w:t>南通开发区社会事业局</w:t>
      </w:r>
    </w:p>
    <w:p>
      <w:pPr>
        <w:snapToGrid w:val="0"/>
        <w:spacing w:line="540" w:lineRule="exact"/>
        <w:jc w:val="right"/>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w:t>
      </w: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tabs>
          <w:tab w:val="left" w:pos="210"/>
        </w:tabs>
        <w:spacing w:line="500" w:lineRule="exact"/>
        <w:ind w:firstLine="960" w:firstLineChars="300"/>
        <w:jc w:val="both"/>
        <w:rPr>
          <w:rFonts w:hint="eastAsia" w:ascii="仿宋_GB2312" w:eastAsia="仿宋_GB2312"/>
          <w:color w:val="000000"/>
          <w:sz w:val="32"/>
          <w:szCs w:val="32"/>
          <w:lang w:val="en-US" w:eastAsia="zh-CN"/>
        </w:rPr>
      </w:pPr>
    </w:p>
    <w:p>
      <w:pPr>
        <w:tabs>
          <w:tab w:val="left" w:pos="210"/>
        </w:tabs>
        <w:spacing w:line="500" w:lineRule="exact"/>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w:t>
      </w:r>
    </w:p>
    <w:p>
      <w:pPr>
        <w:tabs>
          <w:tab w:val="left" w:pos="210"/>
        </w:tabs>
        <w:spacing w:line="500" w:lineRule="exact"/>
        <w:jc w:val="both"/>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ascii="仿宋_GB2312" w:eastAsia="仿宋_GB2312"/>
          <w:color w:val="000000"/>
          <w:sz w:val="32"/>
          <w:szCs w:val="32"/>
        </w:rPr>
        <w:t>年南通</w:t>
      </w:r>
      <w:r>
        <w:rPr>
          <w:rFonts w:hint="eastAsia" w:ascii="仿宋_GB2312" w:eastAsia="仿宋_GB2312"/>
          <w:color w:val="000000"/>
          <w:sz w:val="32"/>
          <w:szCs w:val="32"/>
        </w:rPr>
        <w:t>开发区</w:t>
      </w:r>
      <w:r>
        <w:rPr>
          <w:rFonts w:ascii="仿宋_GB2312" w:eastAsia="仿宋_GB2312"/>
          <w:color w:val="000000"/>
          <w:sz w:val="32"/>
          <w:szCs w:val="32"/>
        </w:rPr>
        <w:t>小学班主任基本功大赛比赛实施方案</w:t>
      </w:r>
    </w:p>
    <w:p>
      <w:pPr>
        <w:snapToGrid w:val="0"/>
        <w:spacing w:line="540" w:lineRule="exact"/>
        <w:ind w:firstLine="320" w:firstLineChars="1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2.各学校推荐名额分配</w:t>
      </w:r>
    </w:p>
    <w:p>
      <w:pPr>
        <w:snapToGrid w:val="0"/>
        <w:spacing w:line="540" w:lineRule="exact"/>
        <w:ind w:firstLine="320" w:firstLineChars="1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班主任基本功大赛报名表</w:t>
      </w:r>
    </w:p>
    <w:p>
      <w:pPr>
        <w:snapToGrid w:val="0"/>
        <w:spacing w:line="540" w:lineRule="exact"/>
        <w:ind w:firstLine="320" w:firstLineChars="1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班主任基本功大赛汇总表</w:t>
      </w:r>
    </w:p>
    <w:p>
      <w:pPr>
        <w:snapToGrid w:val="0"/>
        <w:spacing w:line="540" w:lineRule="exact"/>
        <w:ind w:firstLine="640" w:firstLineChars="200"/>
        <w:rPr>
          <w:rFonts w:ascii="仿宋_GB2312" w:eastAsia="仿宋_GB2312"/>
          <w:color w:val="000000"/>
          <w:sz w:val="32"/>
          <w:szCs w:val="32"/>
        </w:rPr>
      </w:pPr>
    </w:p>
    <w:p>
      <w:pPr>
        <w:snapToGrid w:val="0"/>
        <w:spacing w:line="540" w:lineRule="exact"/>
        <w:ind w:firstLine="640" w:firstLineChars="200"/>
        <w:jc w:val="right"/>
        <w:rPr>
          <w:rFonts w:ascii="仿宋_GB2312" w:eastAsia="仿宋_GB2312"/>
          <w:color w:val="000000"/>
          <w:sz w:val="32"/>
          <w:szCs w:val="32"/>
        </w:rPr>
      </w:pPr>
    </w:p>
    <w:p>
      <w:pPr>
        <w:tabs>
          <w:tab w:val="left" w:pos="210"/>
        </w:tabs>
        <w:spacing w:line="500" w:lineRule="exact"/>
        <w:rPr>
          <w:rFonts w:ascii="Times New Roman" w:hAnsi="Times New Roman" w:eastAsia="方正仿宋_GBK"/>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rPr>
          <w:rFonts w:ascii="仿宋_GB2312" w:eastAsia="仿宋_GB2312"/>
          <w:color w:val="000000"/>
          <w:sz w:val="32"/>
          <w:szCs w:val="32"/>
        </w:rPr>
      </w:pPr>
    </w:p>
    <w:p>
      <w:pPr>
        <w:tabs>
          <w:tab w:val="left" w:pos="210"/>
        </w:tabs>
        <w:spacing w:line="500" w:lineRule="exact"/>
        <w:jc w:val="center"/>
        <w:rPr>
          <w:rFonts w:ascii="仿宋_GB2312" w:eastAsia="仿宋_GB2312"/>
          <w:color w:val="00000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b/>
          <w:color w:val="000000"/>
          <w:kern w:val="0"/>
          <w:sz w:val="32"/>
          <w:szCs w:val="32"/>
        </w:rPr>
      </w:pPr>
    </w:p>
    <w:p>
      <w:pPr>
        <w:widowControl/>
        <w:shd w:val="clear" w:color="auto" w:fill="FFFFFF"/>
        <w:snapToGrid w:val="0"/>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附件1</w:t>
      </w:r>
      <w:r>
        <w:rPr>
          <w:rFonts w:hint="eastAsia" w:ascii="仿宋_GB2312" w:hAnsi="宋体" w:eastAsia="仿宋_GB2312" w:cs="宋体"/>
          <w:color w:val="000000"/>
          <w:kern w:val="0"/>
          <w:sz w:val="32"/>
          <w:szCs w:val="32"/>
        </w:rPr>
        <w:t>:</w:t>
      </w:r>
    </w:p>
    <w:p>
      <w:pPr>
        <w:spacing w:line="520" w:lineRule="exact"/>
        <w:jc w:val="center"/>
        <w:rPr>
          <w:rFonts w:hint="eastAsia" w:ascii="仿宋_GB2312" w:hAnsi="Times New Roman" w:eastAsia="仿宋_GB2312"/>
          <w:sz w:val="32"/>
          <w:szCs w:val="32"/>
        </w:rPr>
      </w:pPr>
    </w:p>
    <w:p>
      <w:pPr>
        <w:snapToGrid w:val="0"/>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202</w:t>
      </w:r>
      <w:r>
        <w:rPr>
          <w:rFonts w:hint="eastAsia" w:ascii="Times New Roman" w:hAnsi="Times New Roman" w:eastAsia="方正大标宋简体"/>
          <w:sz w:val="44"/>
          <w:szCs w:val="44"/>
          <w:lang w:val="en-US" w:eastAsia="zh-CN"/>
        </w:rPr>
        <w:t>1</w:t>
      </w:r>
      <w:r>
        <w:rPr>
          <w:rFonts w:hint="eastAsia" w:ascii="Times New Roman" w:hAnsi="Times New Roman" w:eastAsia="方正大标宋简体"/>
          <w:sz w:val="44"/>
          <w:szCs w:val="44"/>
        </w:rPr>
        <w:t>年南通市开发区中小学班主任</w:t>
      </w:r>
    </w:p>
    <w:p>
      <w:pPr>
        <w:snapToGrid w:val="0"/>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基本功大赛实施方案</w:t>
      </w:r>
    </w:p>
    <w:p>
      <w:pPr>
        <w:snapToGrid w:val="0"/>
        <w:spacing w:line="480" w:lineRule="exact"/>
        <w:ind w:firstLine="640" w:firstLineChars="200"/>
        <w:rPr>
          <w:rFonts w:hint="eastAsia" w:ascii="黑体" w:hAnsi="黑体" w:eastAsia="黑体"/>
          <w:sz w:val="32"/>
          <w:szCs w:val="32"/>
        </w:rPr>
      </w:pPr>
    </w:p>
    <w:p>
      <w:pPr>
        <w:snapToGrid w:val="0"/>
        <w:spacing w:line="540" w:lineRule="exact"/>
        <w:ind w:firstLine="640" w:firstLineChars="200"/>
        <w:rPr>
          <w:rFonts w:hint="eastAsia" w:ascii="仿宋_GB2312" w:hAnsi="Times New Roman" w:eastAsia="仿宋_GB2312"/>
          <w:sz w:val="32"/>
          <w:szCs w:val="32"/>
        </w:rPr>
      </w:pPr>
      <w:r>
        <w:rPr>
          <w:rFonts w:hint="eastAsia" w:ascii="仿宋_GB2312" w:eastAsia="仿宋_GB2312"/>
          <w:sz w:val="32"/>
          <w:szCs w:val="32"/>
        </w:rPr>
        <w:t>根据《</w:t>
      </w:r>
      <w:r>
        <w:rPr>
          <w:rFonts w:hint="eastAsia" w:ascii="仿宋_GB2312" w:hAnsi="Times New Roman" w:eastAsia="仿宋_GB2312"/>
          <w:sz w:val="32"/>
          <w:szCs w:val="32"/>
        </w:rPr>
        <w:t>20</w:t>
      </w:r>
      <w:r>
        <w:rPr>
          <w:rFonts w:hint="eastAsia" w:ascii="仿宋_GB2312" w:hAnsi="Times New Roman" w:eastAsia="仿宋_GB2312"/>
          <w:sz w:val="32"/>
          <w:szCs w:val="32"/>
          <w:lang w:val="en-US" w:eastAsia="zh-CN"/>
        </w:rPr>
        <w:t>21</w:t>
      </w:r>
      <w:r>
        <w:rPr>
          <w:rFonts w:hint="eastAsia" w:ascii="仿宋_GB2312" w:eastAsia="仿宋_GB2312"/>
          <w:sz w:val="32"/>
          <w:szCs w:val="32"/>
        </w:rPr>
        <w:t>年南通市中小学班主任基本功大赛的通知》精神，现制定</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eastAsia="仿宋_GB2312"/>
          <w:sz w:val="32"/>
          <w:szCs w:val="32"/>
        </w:rPr>
        <w:t>年南通市开发区小学班主任基本功大赛实施方案。</w:t>
      </w:r>
    </w:p>
    <w:p>
      <w:pPr>
        <w:snapToGrid w:val="0"/>
        <w:spacing w:line="540" w:lineRule="exact"/>
        <w:ind w:firstLine="640" w:firstLineChars="200"/>
        <w:rPr>
          <w:rFonts w:hint="eastAsia" w:ascii="Times New Roman" w:hAnsi="黑体" w:eastAsia="黑体"/>
          <w:sz w:val="32"/>
          <w:szCs w:val="32"/>
        </w:rPr>
      </w:pPr>
      <w:r>
        <w:rPr>
          <w:rFonts w:hint="eastAsia" w:ascii="Times New Roman" w:hAnsi="黑体" w:eastAsia="黑体"/>
          <w:sz w:val="32"/>
          <w:szCs w:val="32"/>
        </w:rPr>
        <w:t>一、参赛对象及名额分配</w:t>
      </w:r>
    </w:p>
    <w:p>
      <w:pPr>
        <w:snapToGrid w:val="0"/>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eastAsia="仿宋_GB2312"/>
          <w:sz w:val="32"/>
          <w:szCs w:val="32"/>
        </w:rPr>
        <w:t>．参赛对象为</w:t>
      </w:r>
      <w:r>
        <w:rPr>
          <w:rFonts w:hint="eastAsia" w:ascii="仿宋_GB2312" w:hAnsi="Times New Roman" w:eastAsia="仿宋_GB2312"/>
          <w:sz w:val="32"/>
          <w:szCs w:val="32"/>
        </w:rPr>
        <w:t>45</w:t>
      </w:r>
      <w:r>
        <w:rPr>
          <w:rFonts w:hint="eastAsia" w:ascii="仿宋_GB2312" w:eastAsia="仿宋_GB2312"/>
          <w:sz w:val="32"/>
          <w:szCs w:val="32"/>
        </w:rPr>
        <w:t>周岁以下（含</w:t>
      </w:r>
      <w:r>
        <w:rPr>
          <w:rFonts w:hint="eastAsia" w:ascii="仿宋_GB2312" w:hAnsi="Times New Roman" w:eastAsia="仿宋_GB2312"/>
          <w:sz w:val="32"/>
          <w:szCs w:val="32"/>
        </w:rPr>
        <w:t>45</w:t>
      </w:r>
      <w:r>
        <w:rPr>
          <w:rFonts w:hint="eastAsia" w:ascii="仿宋_GB2312" w:eastAsia="仿宋_GB2312"/>
          <w:sz w:val="32"/>
          <w:szCs w:val="32"/>
        </w:rPr>
        <w:t>周岁）从事班主任工作</w:t>
      </w:r>
      <w:r>
        <w:rPr>
          <w:rFonts w:hint="eastAsia" w:ascii="仿宋_GB2312" w:hAnsi="Times New Roman" w:eastAsia="仿宋_GB2312"/>
          <w:sz w:val="32"/>
          <w:szCs w:val="32"/>
        </w:rPr>
        <w:t>5</w:t>
      </w:r>
      <w:r>
        <w:rPr>
          <w:rFonts w:hint="eastAsia" w:ascii="仿宋_GB2312" w:eastAsia="仿宋_GB2312"/>
          <w:sz w:val="32"/>
          <w:szCs w:val="32"/>
        </w:rPr>
        <w:t>年以上、在编在岗的中青年优秀班主任。</w:t>
      </w:r>
    </w:p>
    <w:p>
      <w:pPr>
        <w:snapToGrid w:val="0"/>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2. </w:t>
      </w:r>
      <w:r>
        <w:rPr>
          <w:rFonts w:hint="eastAsia" w:ascii="仿宋_GB2312" w:eastAsia="仿宋_GB2312"/>
          <w:sz w:val="32"/>
          <w:szCs w:val="32"/>
        </w:rPr>
        <w:t>各学校选拔推荐选手参加区级比赛</w:t>
      </w:r>
      <w:r>
        <w:rPr>
          <w:rFonts w:hint="eastAsia" w:ascii="仿宋_GB2312" w:eastAsia="仿宋_GB2312"/>
          <w:sz w:val="32"/>
          <w:szCs w:val="32"/>
          <w:lang w:val="en-US" w:eastAsia="zh-CN"/>
        </w:rPr>
        <w:t>(名额见附件2）</w:t>
      </w:r>
      <w:r>
        <w:rPr>
          <w:rFonts w:hint="eastAsia" w:ascii="仿宋_GB2312" w:eastAsia="仿宋_GB2312"/>
          <w:sz w:val="32"/>
          <w:szCs w:val="32"/>
        </w:rPr>
        <w:t>，活动承办学校可以</w:t>
      </w:r>
      <w:r>
        <w:rPr>
          <w:rFonts w:hint="eastAsia" w:ascii="仿宋_GB2312" w:eastAsia="仿宋_GB2312"/>
          <w:sz w:val="32"/>
          <w:szCs w:val="32"/>
          <w:lang w:eastAsia="zh-CN"/>
        </w:rPr>
        <w:t>多</w:t>
      </w:r>
      <w:r>
        <w:rPr>
          <w:rFonts w:hint="eastAsia" w:ascii="仿宋_GB2312" w:eastAsia="仿宋_GB2312"/>
          <w:sz w:val="32"/>
          <w:szCs w:val="32"/>
        </w:rPr>
        <w:t>推荐1人参加区级比赛，其中实验小学教育集团以校区为单位。</w:t>
      </w:r>
      <w:r>
        <w:rPr>
          <w:rFonts w:hint="eastAsia" w:ascii="仿宋_GB2312" w:eastAsia="仿宋_GB2312"/>
          <w:sz w:val="32"/>
          <w:szCs w:val="32"/>
          <w:lang w:eastAsia="zh-CN"/>
        </w:rPr>
        <w:t>一等奖</w:t>
      </w:r>
      <w:r>
        <w:rPr>
          <w:rFonts w:hint="eastAsia" w:ascii="仿宋_GB2312" w:eastAsia="仿宋_GB2312"/>
          <w:sz w:val="32"/>
          <w:szCs w:val="32"/>
        </w:rPr>
        <w:t>前</w:t>
      </w:r>
      <w:r>
        <w:rPr>
          <w:rFonts w:hint="eastAsia" w:ascii="仿宋_GB2312" w:hAnsi="Times New Roman" w:eastAsia="仿宋_GB2312"/>
          <w:sz w:val="32"/>
          <w:szCs w:val="32"/>
        </w:rPr>
        <w:t>3</w:t>
      </w:r>
      <w:r>
        <w:rPr>
          <w:rFonts w:hint="eastAsia" w:ascii="仿宋_GB2312" w:eastAsia="仿宋_GB2312"/>
          <w:sz w:val="32"/>
          <w:szCs w:val="32"/>
        </w:rPr>
        <w:t>名选手参加市级比赛。2020年度南通市优秀班会课评比中，小学组（含两小组）分获本组别第一名的选手及中学组分获本组别第一名、第二名的选手（共6人），直接参加2021年班主任基本功大市比赛，不占用地区名额。</w:t>
      </w:r>
    </w:p>
    <w:p>
      <w:pPr>
        <w:snapToGrid w:val="0"/>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eastAsia="仿宋_GB2312"/>
          <w:sz w:val="32"/>
          <w:szCs w:val="32"/>
        </w:rPr>
        <w:t>．各校要认真组织初赛，选拔推荐能够代表本校班主任工作水平的优秀班主任老师参赛，适当考虑男女性别比例。凡近三年获得过长三角地区和省中小学班主任基本功大赛一等奖的选手不再参加本次比赛。</w:t>
      </w:r>
    </w:p>
    <w:p>
      <w:pPr>
        <w:snapToGrid w:val="0"/>
        <w:spacing w:line="540" w:lineRule="exact"/>
        <w:ind w:firstLine="640" w:firstLineChars="200"/>
        <w:rPr>
          <w:rFonts w:hint="eastAsia" w:ascii="Times New Roman" w:hAnsi="黑体" w:eastAsia="黑体"/>
          <w:sz w:val="32"/>
          <w:szCs w:val="32"/>
        </w:rPr>
      </w:pPr>
      <w:r>
        <w:rPr>
          <w:rFonts w:hint="eastAsia" w:ascii="Times New Roman" w:hAnsi="黑体" w:eastAsia="黑体"/>
          <w:sz w:val="32"/>
          <w:szCs w:val="32"/>
        </w:rPr>
        <w:t>二、比赛内容和形式</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本次大赛聚焦班集体特色创建，关注班主任以理论研修为基础、反思实践为重点的班主任工作研究能力;聚焦班主任班级主题教育活动的设计能力，关注班主任建班育人能力; 聚焦班主任解决热点难点问题，关注班主任掌握、运用相关政策和德育原理，提升中小学生思想道德品质的能力。</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比赛分为小论文评选、课堂实施、面试三个部分。</w:t>
      </w:r>
    </w:p>
    <w:p>
      <w:pPr>
        <w:numPr>
          <w:ilvl w:val="0"/>
          <w:numId w:val="1"/>
        </w:numPr>
        <w:snapToGrid w:val="0"/>
        <w:spacing w:line="54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论文评选：班主任撰写与班集体建设、班级生活相结合的论文，每人提交一篇，字数3000-5000字，格式需包括：题目、摘要、关键词、正文、参考文献。已公开发表过的论文不再参与本次论文评选。同时，因本次论文采用盲评，故论文正文中不出现相关单位、姓名等信息。</w:t>
      </w:r>
    </w:p>
    <w:p>
      <w:pPr>
        <w:numPr>
          <w:ilvl w:val="0"/>
          <w:numId w:val="0"/>
        </w:num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主题班会设计与课堂实施：本届班会设计主题于比赛前一周发布。班会设计由教育设计和课堂实施两部分组成。教育设计要体现教育性和完整性，一般包括题目、教育背景、教育目标、活动前期准备、实施过程等基本内容，其中实施过程要具体、明晰、可操作，字数不超过2500字。课堂实施方式为</w:t>
      </w:r>
      <w:r>
        <w:rPr>
          <w:rFonts w:hint="eastAsia" w:ascii="仿宋_GB2312" w:eastAsia="仿宋_GB2312"/>
          <w:sz w:val="32"/>
          <w:szCs w:val="32"/>
          <w:lang w:eastAsia="zh-CN"/>
        </w:rPr>
        <w:t>现场</w:t>
      </w:r>
      <w:r>
        <w:rPr>
          <w:rFonts w:hint="eastAsia" w:ascii="仿宋_GB2312" w:eastAsia="仿宋_GB2312"/>
          <w:sz w:val="32"/>
          <w:szCs w:val="32"/>
        </w:rPr>
        <w:t>班会课（</w:t>
      </w:r>
      <w:r>
        <w:rPr>
          <w:rFonts w:hint="eastAsia" w:ascii="仿宋_GB2312" w:eastAsia="仿宋_GB2312"/>
          <w:sz w:val="32"/>
          <w:szCs w:val="32"/>
          <w:lang w:eastAsia="zh-CN"/>
        </w:rPr>
        <w:t>时间</w:t>
      </w:r>
      <w:r>
        <w:rPr>
          <w:rFonts w:hint="eastAsia" w:ascii="仿宋_GB2312" w:eastAsia="仿宋_GB2312"/>
          <w:sz w:val="32"/>
          <w:szCs w:val="32"/>
        </w:rPr>
        <w:t>为35分钟</w:t>
      </w:r>
      <w:r>
        <w:rPr>
          <w:rFonts w:hint="eastAsia" w:ascii="仿宋_GB2312" w:eastAsia="仿宋_GB2312"/>
          <w:sz w:val="32"/>
          <w:szCs w:val="32"/>
          <w:lang w:eastAsia="zh-CN"/>
        </w:rPr>
        <w:t>）</w:t>
      </w:r>
      <w:r>
        <w:rPr>
          <w:rFonts w:hint="eastAsia" w:ascii="仿宋_GB2312" w:eastAsia="仿宋_GB2312"/>
          <w:sz w:val="32"/>
          <w:szCs w:val="32"/>
        </w:rPr>
        <w:t>。</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面试：要求选手在规定时间内完成教育情境模拟。采用当场抽签的方式，参赛选手根据题目提供的假定教育情境，通过和助演互动完成“班主任角色”表演，提出解决问题的策略和方法，展现教育理念和教育智慧。面试时间每人不超过15分钟，其中场外准备时间5分钟，角色表演时间4分钟，阐述时间3分钟，评委提问3分钟。</w:t>
      </w:r>
    </w:p>
    <w:p>
      <w:pPr>
        <w:snapToGrid w:val="0"/>
        <w:spacing w:line="540" w:lineRule="exact"/>
        <w:ind w:firstLine="640" w:firstLineChars="200"/>
        <w:rPr>
          <w:rFonts w:ascii="Times New Roman" w:hAnsi="Times New Roman" w:eastAsia="黑体"/>
          <w:sz w:val="32"/>
          <w:szCs w:val="32"/>
        </w:rPr>
      </w:pPr>
      <w:r>
        <w:rPr>
          <w:rFonts w:ascii="Times New Roman" w:hAnsi="黑体" w:eastAsia="黑体"/>
          <w:sz w:val="32"/>
          <w:szCs w:val="32"/>
        </w:rPr>
        <w:t>三、评分原则</w:t>
      </w:r>
    </w:p>
    <w:p>
      <w:pPr>
        <w:snapToGri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1.论文评选原则</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（1）科学性：遵循学生成长规律和教育规律，教育思想先进，有科学的教育理论支撑。</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（2）创新性：在开展班级爱国主义教育、劳动教育等过程中，教育方法和形式富有创意，有独到的见解。</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（3）推广性：能结合理论和实践说明问题，总结的经验和做法有借鉴意义和推广价值。</w:t>
      </w:r>
    </w:p>
    <w:p>
      <w:pPr>
        <w:snapToGri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2.班会设计的评分原则</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主体性。凸显学生的主体地位，面向每一个学生的个性发展，尊重他们的特殊需要和兴趣爱好；强调学生的参与体验和亲身经历，重视学生在活动过程中的自我生成和创造性建构，为学生自主性的充分发挥开辟广阔时空。</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（2）针对性。贴近学生、贴近生活和贴近实际，聚焦一个主题，注重正面引导，紧密联系学生需求和班级实情开展教育活动。</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（3）适切性。根据教育规律和学生年龄特点设计活动，目标贴切，主题鲜明，内容丰富；形式多样，生动活泼，为学生所喜闻乐见。</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（4）操作性。教育设计体现结构化，具有清晰的层次感，富有内在的逻辑性；实施步骤具体，过程完整，操作性强。</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（5）创新性。锐意进取，立意新颖，方法和形式生动、多样，求新忌陈，不落俗套，具有时代特点，富有创意，体现新思路、新角度、新特色和新水平。</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（6）规范性。方案书写有必要的元素，符合规范的设计体例；语言文字生动流畅，富有感染力。</w:t>
      </w:r>
    </w:p>
    <w:p>
      <w:pPr>
        <w:snapToGri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3.班会课课堂的评分原则</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（1）主题导入，自然贴切，引发主动学习。</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（2）教育过程，师生互动，关注动态生成。</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（3）活动形式，强调体验，侧重主体感悟。</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（4）资源利用，精选妙用，激发学生思维。</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（5）媒体技术，运用适切，增强教育效果。</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（6）课堂小结，概括提炼，升华主题内涵。</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（7）目标达成，自主建构，促进自我教育。</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（8）学生参与，乐于合作，发展思辨能力。</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（9）课堂氛围，民主和谐，有助观点分享。</w:t>
      </w:r>
    </w:p>
    <w:p>
      <w:pPr>
        <w:snapToGrid w:val="0"/>
        <w:spacing w:line="540" w:lineRule="exact"/>
        <w:ind w:firstLine="640" w:firstLineChars="200"/>
        <w:rPr>
          <w:rFonts w:ascii="Times New Roman" w:hAnsi="Times New Roman" w:eastAsia="方正仿宋_GBK"/>
          <w:sz w:val="32"/>
          <w:szCs w:val="32"/>
        </w:rPr>
      </w:pPr>
      <w:r>
        <w:rPr>
          <w:rFonts w:hint="eastAsia" w:ascii="仿宋_GB2312" w:eastAsia="仿宋_GB2312"/>
          <w:sz w:val="32"/>
          <w:szCs w:val="32"/>
        </w:rPr>
        <w:t>（10）课外衔接，有机贯通，注重行为引导</w:t>
      </w:r>
      <w:r>
        <w:rPr>
          <w:rFonts w:ascii="Times New Roman" w:hAnsi="Times New Roman" w:eastAsia="方正仿宋_GBK"/>
          <w:sz w:val="32"/>
          <w:szCs w:val="32"/>
        </w:rPr>
        <w:t>。</w:t>
      </w:r>
    </w:p>
    <w:p>
      <w:pPr>
        <w:snapToGri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4.面试的评分原则</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（1）基本素质评价：包括仪容仪表、语言表达、思维逻辑、临场应变等。</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（2）专业素养评价：包括专业素养掌握程度、教育观念更新程度、教育目标适切程度、教育方法创新程度、教育效果体现程度等。</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（3）个性特色评价：包括个性表现、思路新颖、活动富有独创性等。</w:t>
      </w:r>
    </w:p>
    <w:p>
      <w:pPr>
        <w:snapToGrid w:val="0"/>
        <w:spacing w:line="540" w:lineRule="exact"/>
        <w:ind w:firstLine="640" w:firstLineChars="200"/>
        <w:rPr>
          <w:rFonts w:ascii="Times New Roman" w:hAnsi="黑体" w:eastAsia="黑体"/>
          <w:sz w:val="32"/>
          <w:szCs w:val="32"/>
        </w:rPr>
      </w:pPr>
      <w:r>
        <w:rPr>
          <w:rFonts w:ascii="Times New Roman" w:hAnsi="黑体" w:eastAsia="黑体"/>
          <w:sz w:val="32"/>
          <w:szCs w:val="32"/>
        </w:rPr>
        <w:t>四、报名方式及材料报送</w:t>
      </w:r>
    </w:p>
    <w:p>
      <w:pPr>
        <w:numPr>
          <w:ilvl w:val="0"/>
          <w:numId w:val="0"/>
        </w:numPr>
        <w:snapToGrid w:val="0"/>
        <w:spacing w:line="54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1</w:t>
      </w:r>
      <w:r>
        <w:rPr>
          <w:rFonts w:hint="eastAsia" w:ascii="仿宋_GB2312" w:eastAsia="仿宋_GB2312"/>
          <w:sz w:val="32"/>
          <w:szCs w:val="32"/>
        </w:rPr>
        <w:t>．小论文评选。参赛班主任</w:t>
      </w:r>
      <w:r>
        <w:rPr>
          <w:rFonts w:hint="eastAsia" w:ascii="仿宋_GB2312" w:eastAsia="仿宋_GB2312"/>
          <w:color w:val="auto"/>
          <w:sz w:val="32"/>
          <w:szCs w:val="32"/>
        </w:rPr>
        <w:t>撰写与班集体建设、班级生活相结合的论文，每人提交一篇，字数</w:t>
      </w:r>
      <w:r>
        <w:rPr>
          <w:rFonts w:hint="eastAsia" w:ascii="仿宋_GB2312" w:eastAsia="仿宋_GB2312"/>
          <w:color w:val="auto"/>
          <w:sz w:val="32"/>
          <w:szCs w:val="32"/>
          <w:lang w:val="en-US" w:eastAsia="zh-CN"/>
        </w:rPr>
        <w:t>3</w:t>
      </w:r>
      <w:r>
        <w:rPr>
          <w:rFonts w:hint="eastAsia" w:ascii="仿宋_GB2312" w:hAnsi="Times New Roman" w:eastAsia="仿宋_GB2312"/>
          <w:color w:val="auto"/>
          <w:sz w:val="32"/>
          <w:szCs w:val="32"/>
        </w:rPr>
        <w:t>0</w:t>
      </w:r>
      <w:r>
        <w:rPr>
          <w:rFonts w:hint="eastAsia" w:ascii="仿宋_GB2312" w:hAnsi="Times New Roman" w:eastAsia="仿宋_GB2312"/>
          <w:sz w:val="32"/>
          <w:szCs w:val="32"/>
        </w:rPr>
        <w:t>00-5000</w:t>
      </w:r>
      <w:r>
        <w:rPr>
          <w:rFonts w:hint="eastAsia" w:ascii="仿宋_GB2312" w:eastAsia="仿宋_GB2312"/>
          <w:sz w:val="32"/>
          <w:szCs w:val="32"/>
        </w:rPr>
        <w:t>字。原则上已公开发表过的论文不再参与本次论文评选。</w:t>
      </w:r>
      <w:r>
        <w:rPr>
          <w:rFonts w:hint="eastAsia" w:ascii="仿宋_GB2312" w:eastAsia="仿宋_GB2312"/>
          <w:color w:val="000000" w:themeColor="text1"/>
          <w:sz w:val="32"/>
          <w:szCs w:val="32"/>
          <w:lang w:eastAsia="zh-CN"/>
        </w:rPr>
        <w:t>参赛选手的论文提交时间为比赛现场抽签时提交纸质稿进行盲评。</w:t>
      </w:r>
    </w:p>
    <w:p>
      <w:pPr>
        <w:snapToGrid w:val="0"/>
        <w:spacing w:line="540" w:lineRule="exact"/>
        <w:ind w:firstLine="640" w:firstLineChars="200"/>
        <w:rPr>
          <w:rFonts w:hint="default" w:ascii="仿宋_GB2312" w:eastAsia="仿宋_GB2312"/>
          <w:color w:val="000000"/>
          <w:sz w:val="32"/>
          <w:szCs w:val="32"/>
          <w:lang w:val="en-US" w:eastAsia="zh-CN"/>
        </w:rPr>
      </w:pPr>
      <w:r>
        <w:rPr>
          <w:rFonts w:hint="eastAsia" w:ascii="仿宋_GB2312" w:hAnsi="Times New Roman" w:eastAsia="仿宋_GB2312"/>
          <w:sz w:val="32"/>
          <w:szCs w:val="32"/>
        </w:rPr>
        <w:t>2.</w:t>
      </w:r>
      <w:r>
        <w:rPr>
          <w:rFonts w:hint="eastAsia" w:ascii="仿宋_GB2312" w:eastAsia="仿宋_GB2312"/>
          <w:color w:val="000000"/>
          <w:sz w:val="32"/>
          <w:szCs w:val="32"/>
        </w:rPr>
        <w:t>请各</w:t>
      </w:r>
      <w:r>
        <w:rPr>
          <w:rFonts w:hint="eastAsia" w:ascii="仿宋_GB2312" w:eastAsia="仿宋_GB2312"/>
          <w:color w:val="000000"/>
          <w:sz w:val="32"/>
          <w:szCs w:val="32"/>
          <w:lang w:eastAsia="zh-CN"/>
        </w:rPr>
        <w:t>校根据名额分配表将</w:t>
      </w:r>
      <w:r>
        <w:rPr>
          <w:rFonts w:hint="eastAsia" w:ascii="仿宋_GB2312" w:eastAsia="仿宋_GB2312"/>
          <w:color w:val="000000"/>
          <w:sz w:val="32"/>
          <w:szCs w:val="32"/>
        </w:rPr>
        <w:t>报名表</w:t>
      </w:r>
      <w:r>
        <w:rPr>
          <w:rFonts w:hint="eastAsia" w:ascii="仿宋_GB2312" w:eastAsia="仿宋_GB2312"/>
          <w:color w:val="000000"/>
          <w:sz w:val="32"/>
          <w:szCs w:val="32"/>
          <w:lang w:eastAsia="zh-CN"/>
        </w:rPr>
        <w:t>、汇总表（见附件</w:t>
      </w:r>
      <w:r>
        <w:rPr>
          <w:rFonts w:hint="eastAsia" w:ascii="仿宋_GB2312" w:eastAsia="仿宋_GB2312"/>
          <w:color w:val="000000"/>
          <w:sz w:val="32"/>
          <w:szCs w:val="32"/>
          <w:lang w:val="en-US" w:eastAsia="zh-CN"/>
        </w:rPr>
        <w:t>3、4）</w:t>
      </w:r>
      <w:bookmarkStart w:id="0" w:name="_GoBack"/>
      <w:bookmarkEnd w:id="0"/>
      <w:r>
        <w:rPr>
          <w:rFonts w:hint="eastAsia" w:ascii="仿宋_GB2312" w:eastAsia="仿宋_GB2312"/>
          <w:color w:val="000000"/>
          <w:sz w:val="32"/>
          <w:szCs w:val="32"/>
          <w:lang w:eastAsia="zh-CN"/>
        </w:rPr>
        <w:t>的电子稿</w:t>
      </w:r>
      <w:r>
        <w:rPr>
          <w:rFonts w:hint="eastAsia" w:ascii="仿宋_GB2312" w:eastAsia="仿宋_GB2312"/>
          <w:color w:val="000000"/>
          <w:sz w:val="32"/>
          <w:szCs w:val="32"/>
        </w:rPr>
        <w:t>，于</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日前</w:t>
      </w:r>
      <w:r>
        <w:rPr>
          <w:rFonts w:hint="eastAsia" w:ascii="仿宋_GB2312" w:eastAsia="仿宋_GB2312"/>
          <w:color w:val="000000"/>
          <w:sz w:val="32"/>
          <w:szCs w:val="32"/>
          <w:lang w:eastAsia="zh-CN"/>
        </w:rPr>
        <w:t>发送至</w:t>
      </w:r>
      <w:r>
        <w:rPr>
          <w:rFonts w:hint="eastAsia" w:ascii="仿宋_GB2312" w:eastAsia="仿宋_GB2312"/>
          <w:color w:val="000000"/>
          <w:sz w:val="32"/>
          <w:szCs w:val="32"/>
        </w:rPr>
        <w:t>邮箱：</w:t>
      </w:r>
      <w:r>
        <w:rPr>
          <w:rFonts w:hint="eastAsia" w:ascii="仿宋_GB2312" w:eastAsia="仿宋_GB2312"/>
          <w:color w:val="000000"/>
          <w:sz w:val="32"/>
          <w:szCs w:val="32"/>
          <w:lang w:val="en-US" w:eastAsia="zh-CN"/>
        </w:rPr>
        <w:t>1370619797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QQ</w:t>
      </w:r>
      <w:r>
        <w:rPr>
          <w:rFonts w:hint="eastAsia" w:ascii="仿宋_GB2312" w:eastAsia="仿宋_GB2312"/>
          <w:color w:val="000000"/>
          <w:sz w:val="32"/>
          <w:szCs w:val="32"/>
        </w:rPr>
        <w:t>.com。</w:t>
      </w:r>
      <w:r>
        <w:rPr>
          <w:rFonts w:hint="eastAsia" w:ascii="仿宋_GB2312" w:eastAsia="仿宋_GB2312"/>
          <w:color w:val="000000"/>
          <w:sz w:val="32"/>
          <w:szCs w:val="32"/>
          <w:lang w:eastAsia="zh-CN"/>
        </w:rPr>
        <w:t>联系人：郭其红</w:t>
      </w:r>
      <w:r>
        <w:rPr>
          <w:rFonts w:hint="eastAsia" w:ascii="仿宋_GB2312" w:eastAsia="仿宋_GB2312"/>
          <w:color w:val="000000"/>
          <w:sz w:val="32"/>
          <w:szCs w:val="32"/>
          <w:lang w:val="en-US" w:eastAsia="zh-CN"/>
        </w:rPr>
        <w:t xml:space="preserve"> 联系电话：83596082</w:t>
      </w: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jc w:val="both"/>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eastAsia="zh-CN"/>
        </w:rPr>
        <w:t>附件</w:t>
      </w:r>
      <w:r>
        <w:rPr>
          <w:rFonts w:hint="eastAsia" w:ascii="仿宋_GB2312" w:hAnsi="Times New Roman" w:eastAsia="仿宋_GB2312"/>
          <w:sz w:val="32"/>
          <w:szCs w:val="32"/>
          <w:lang w:val="en-US" w:eastAsia="zh-CN"/>
        </w:rPr>
        <w:t>2：</w:t>
      </w:r>
    </w:p>
    <w:p>
      <w:pPr>
        <w:tabs>
          <w:tab w:val="left" w:pos="210"/>
        </w:tabs>
        <w:spacing w:line="500" w:lineRule="exact"/>
        <w:jc w:val="both"/>
        <w:rPr>
          <w:rFonts w:hint="eastAsia" w:ascii="仿宋_GB2312" w:hAnsi="Times New Roman" w:eastAsia="仿宋_GB2312"/>
          <w:sz w:val="32"/>
          <w:szCs w:val="32"/>
          <w:lang w:val="en-US" w:eastAsia="zh-CN"/>
        </w:rPr>
      </w:pPr>
    </w:p>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各学校推荐名额分配</w:t>
      </w:r>
    </w:p>
    <w:tbl>
      <w:tblPr>
        <w:tblStyle w:val="4"/>
        <w:tblW w:w="7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3887"/>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序号</w:t>
            </w:r>
          </w:p>
        </w:tc>
        <w:tc>
          <w:tcPr>
            <w:tcW w:w="3887"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学校名称</w:t>
            </w:r>
          </w:p>
        </w:tc>
        <w:tc>
          <w:tcPr>
            <w:tcW w:w="2315"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推荐参赛教师名额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w:t>
            </w:r>
          </w:p>
        </w:tc>
        <w:tc>
          <w:tcPr>
            <w:tcW w:w="3887"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实小教育集团</w:t>
            </w:r>
          </w:p>
        </w:tc>
        <w:tc>
          <w:tcPr>
            <w:tcW w:w="2315"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080"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w:t>
            </w:r>
          </w:p>
        </w:tc>
        <w:tc>
          <w:tcPr>
            <w:tcW w:w="3887"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小海小学</w:t>
            </w:r>
          </w:p>
        </w:tc>
        <w:tc>
          <w:tcPr>
            <w:tcW w:w="2315"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w:t>
            </w:r>
          </w:p>
        </w:tc>
        <w:tc>
          <w:tcPr>
            <w:tcW w:w="3887"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高师附小</w:t>
            </w:r>
          </w:p>
        </w:tc>
        <w:tc>
          <w:tcPr>
            <w:tcW w:w="2315"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4</w:t>
            </w:r>
          </w:p>
        </w:tc>
        <w:tc>
          <w:tcPr>
            <w:tcW w:w="3887" w:type="dxa"/>
            <w:noWrap w:val="0"/>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竹行小学</w:t>
            </w:r>
          </w:p>
        </w:tc>
        <w:tc>
          <w:tcPr>
            <w:tcW w:w="2315" w:type="dxa"/>
            <w:noWrap/>
            <w:tcMar>
              <w:top w:w="15" w:type="dxa"/>
              <w:left w:w="15" w:type="dxa"/>
              <w:right w:w="15" w:type="dxa"/>
            </w:tcMar>
            <w:vAlign w:val="center"/>
          </w:tcPr>
          <w:p>
            <w:pPr>
              <w:tabs>
                <w:tab w:val="left" w:pos="210"/>
              </w:tabs>
              <w:spacing w:line="500" w:lineRule="exact"/>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w:t>
            </w:r>
          </w:p>
        </w:tc>
      </w:tr>
    </w:tbl>
    <w:p>
      <w:pPr>
        <w:tabs>
          <w:tab w:val="left" w:pos="210"/>
        </w:tabs>
        <w:spacing w:line="500" w:lineRule="exact"/>
        <w:jc w:val="center"/>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注：实小集团4校区自行分配；承办学校多一个名额</w:t>
      </w: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p>
    <w:p>
      <w:pPr>
        <w:tabs>
          <w:tab w:val="left" w:pos="210"/>
        </w:tabs>
        <w:spacing w:line="500" w:lineRule="exact"/>
        <w:rPr>
          <w:rFonts w:hint="eastAsia" w:ascii="仿宋_GB2312" w:hAnsi="Times New Roman" w:eastAsia="仿宋_GB2312"/>
          <w:sz w:val="32"/>
          <w:szCs w:val="32"/>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w:t>
      </w:r>
    </w:p>
    <w:p>
      <w:pPr>
        <w:tabs>
          <w:tab w:val="left" w:pos="210"/>
        </w:tabs>
        <w:spacing w:line="500" w:lineRule="exact"/>
        <w:jc w:val="center"/>
        <w:rPr>
          <w:rFonts w:hint="eastAsia" w:ascii="仿宋_GB2312" w:hAnsi="Times New Roman" w:eastAsia="仿宋_GB2312"/>
          <w:sz w:val="32"/>
          <w:szCs w:val="32"/>
        </w:rPr>
      </w:pPr>
    </w:p>
    <w:p>
      <w:pPr>
        <w:tabs>
          <w:tab w:val="left" w:pos="210"/>
        </w:tabs>
        <w:spacing w:line="5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年南通市开发区中小学班主任</w:t>
      </w:r>
    </w:p>
    <w:p>
      <w:pPr>
        <w:tabs>
          <w:tab w:val="left" w:pos="210"/>
        </w:tabs>
        <w:spacing w:line="5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基本功大赛报名表</w:t>
      </w:r>
    </w:p>
    <w:p>
      <w:pPr>
        <w:pStyle w:val="8"/>
        <w:spacing w:line="200" w:lineRule="exact"/>
        <w:ind w:firstLine="0" w:firstLineChars="0"/>
        <w:jc w:val="center"/>
        <w:rPr>
          <w:rFonts w:ascii="Times New Roman" w:hAnsi="Times New Roman"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34"/>
        <w:gridCol w:w="1202"/>
        <w:gridCol w:w="1232"/>
        <w:gridCol w:w="1887"/>
        <w:gridCol w:w="901"/>
        <w:gridCol w:w="4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学校类别</w:t>
            </w:r>
          </w:p>
        </w:tc>
        <w:tc>
          <w:tcPr>
            <w:tcW w:w="7998" w:type="dxa"/>
            <w:gridSpan w:val="7"/>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方正仿宋_GBK"/>
                <w:bCs/>
                <w:sz w:val="24"/>
              </w:rPr>
            </w:pPr>
            <w:r>
              <w:rPr>
                <w:rFonts w:ascii="Times New Roman" w:hAnsi="Times New Roman" w:eastAsia="方正仿宋_GBK"/>
                <w:bCs/>
                <w:sz w:val="24"/>
              </w:rPr>
              <w:t xml:space="preserve">  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姓　　名</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性　　别</w:t>
            </w:r>
          </w:p>
        </w:tc>
        <w:tc>
          <w:tcPr>
            <w:tcW w:w="123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88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出生日期</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642" w:type="dxa"/>
            <w:gridSpan w:val="2"/>
            <w:vMerge w:val="restart"/>
            <w:tcBorders>
              <w:top w:val="single" w:color="auto" w:sz="4" w:space="0"/>
              <w:left w:val="single" w:color="auto" w:sz="4" w:space="0"/>
              <w:bottom w:val="single" w:color="auto" w:sz="4" w:space="0"/>
              <w:right w:val="single" w:color="auto" w:sz="4" w:space="0"/>
            </w:tcBorders>
            <w:noWrap/>
            <w:textDirection w:val="tbRlV"/>
            <w:vAlign w:val="center"/>
          </w:tcPr>
          <w:p>
            <w:pPr>
              <w:ind w:left="113" w:right="113"/>
              <w:jc w:val="center"/>
              <w:rPr>
                <w:rFonts w:ascii="Times New Roman" w:hAnsi="Times New Roman" w:eastAsia="方正仿宋_GBK"/>
                <w:bCs/>
                <w:sz w:val="24"/>
              </w:rPr>
            </w:pPr>
            <w:r>
              <w:rPr>
                <w:rFonts w:ascii="Times New Roman" w:hAnsi="Times New Roman" w:eastAsia="方正仿宋_GBK"/>
                <w:bCs/>
                <w:sz w:val="24"/>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民　　族</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政治面貌</w:t>
            </w:r>
          </w:p>
        </w:tc>
        <w:tc>
          <w:tcPr>
            <w:tcW w:w="123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88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学　　历</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64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职   务</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方正仿宋_GBK"/>
                <w:bCs/>
                <w:sz w:val="24"/>
              </w:rPr>
            </w:pPr>
          </w:p>
        </w:tc>
        <w:tc>
          <w:tcPr>
            <w:tcW w:w="12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职    称</w:t>
            </w:r>
          </w:p>
        </w:tc>
        <w:tc>
          <w:tcPr>
            <w:tcW w:w="123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88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18"/>
                <w:szCs w:val="18"/>
              </w:rPr>
            </w:pPr>
            <w:r>
              <w:rPr>
                <w:rFonts w:ascii="Times New Roman" w:hAnsi="Times New Roman" w:eastAsia="方正仿宋_GBK"/>
                <w:bCs/>
                <w:sz w:val="18"/>
                <w:szCs w:val="18"/>
              </w:rPr>
              <w:t>参加工作年限</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64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c>
          <w:tcPr>
            <w:tcW w:w="12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c>
          <w:tcPr>
            <w:tcW w:w="188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18"/>
                <w:szCs w:val="18"/>
              </w:rPr>
            </w:pPr>
            <w:r>
              <w:rPr>
                <w:rFonts w:ascii="Times New Roman" w:hAnsi="Times New Roman" w:eastAsia="方正仿宋_GBK"/>
                <w:bCs/>
                <w:sz w:val="18"/>
                <w:szCs w:val="18"/>
              </w:rPr>
              <w:t>担任班主任工作年限</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64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来自地区</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1232"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方正仿宋_GBK"/>
                <w:bCs/>
                <w:sz w:val="24"/>
              </w:rPr>
            </w:pPr>
            <w:r>
              <w:rPr>
                <w:rFonts w:ascii="Times New Roman" w:hAnsi="Times New Roman" w:eastAsia="方正仿宋_GBK"/>
                <w:bCs/>
                <w:sz w:val="24"/>
              </w:rPr>
              <w:t>工作单位</w:t>
            </w:r>
          </w:p>
        </w:tc>
        <w:tc>
          <w:tcPr>
            <w:tcW w:w="44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联系方式</w:t>
            </w:r>
          </w:p>
        </w:tc>
        <w:tc>
          <w:tcPr>
            <w:tcW w:w="7998" w:type="dxa"/>
            <w:gridSpan w:val="7"/>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方正仿宋_GBK"/>
                <w:bCs/>
                <w:sz w:val="24"/>
              </w:rPr>
            </w:pPr>
            <w:r>
              <w:rPr>
                <w:rFonts w:ascii="Times New Roman" w:hAnsi="Times New Roman" w:eastAsia="方正仿宋_GBK"/>
                <w:bCs/>
                <w:sz w:val="24"/>
              </w:rPr>
              <w:t>手机：            座机：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通讯地址</w:t>
            </w:r>
          </w:p>
        </w:tc>
        <w:tc>
          <w:tcPr>
            <w:tcW w:w="545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p>
        </w:tc>
        <w:tc>
          <w:tcPr>
            <w:tcW w:w="9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_GBK"/>
                <w:bCs/>
                <w:sz w:val="24"/>
              </w:rPr>
            </w:pPr>
            <w:r>
              <w:rPr>
                <w:rFonts w:ascii="Times New Roman" w:hAnsi="Times New Roman" w:eastAsia="方正仿宋_GBK"/>
                <w:bCs/>
                <w:sz w:val="24"/>
              </w:rPr>
              <w:t>邮编</w:t>
            </w:r>
          </w:p>
        </w:tc>
        <w:tc>
          <w:tcPr>
            <w:tcW w:w="1599" w:type="dxa"/>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_GBK"/>
                <w:sz w:val="24"/>
              </w:rPr>
            </w:pPr>
            <w:r>
              <w:rPr>
                <w:rFonts w:ascii="Times New Roman" w:hAnsi="Times New Roman" w:eastAsia="方正仿宋_GBK"/>
                <w:sz w:val="24"/>
              </w:rPr>
              <w:t>主要工作</w:t>
            </w:r>
          </w:p>
          <w:p>
            <w:pPr>
              <w:snapToGrid w:val="0"/>
              <w:jc w:val="center"/>
              <w:rPr>
                <w:rFonts w:ascii="Times New Roman" w:hAnsi="Times New Roman" w:eastAsia="方正仿宋_GBK"/>
                <w:sz w:val="24"/>
              </w:rPr>
            </w:pPr>
            <w:r>
              <w:rPr>
                <w:rFonts w:ascii="Times New Roman" w:hAnsi="Times New Roman" w:eastAsia="方正仿宋_GBK"/>
                <w:sz w:val="24"/>
              </w:rPr>
              <w:t xml:space="preserve">经历      </w:t>
            </w:r>
          </w:p>
        </w:tc>
        <w:tc>
          <w:tcPr>
            <w:tcW w:w="7998" w:type="dxa"/>
            <w:gridSpan w:val="7"/>
            <w:tcBorders>
              <w:top w:val="single" w:color="auto" w:sz="4" w:space="0"/>
              <w:left w:val="single" w:color="auto" w:sz="4" w:space="0"/>
              <w:bottom w:val="single" w:color="auto" w:sz="4" w:space="0"/>
              <w:right w:val="single" w:color="auto" w:sz="4" w:space="0"/>
            </w:tcBorders>
            <w:noWrap/>
          </w:tcPr>
          <w:p>
            <w:pPr>
              <w:ind w:firstLine="435"/>
              <w:rPr>
                <w:rFonts w:ascii="Times New Roman" w:hAnsi="Times New Roman" w:eastAsia="方正仿宋_GBK"/>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_GBK"/>
                <w:sz w:val="24"/>
              </w:rPr>
            </w:pPr>
            <w:r>
              <w:rPr>
                <w:rFonts w:ascii="Times New Roman" w:hAnsi="Times New Roman" w:eastAsia="方正仿宋_GBK"/>
                <w:sz w:val="24"/>
              </w:rPr>
              <w:t>个人或班级</w:t>
            </w:r>
          </w:p>
          <w:p>
            <w:pPr>
              <w:snapToGrid w:val="0"/>
              <w:jc w:val="center"/>
              <w:rPr>
                <w:rFonts w:ascii="Times New Roman" w:hAnsi="Times New Roman" w:eastAsia="方正仿宋_GBK"/>
                <w:sz w:val="24"/>
              </w:rPr>
            </w:pPr>
            <w:r>
              <w:rPr>
                <w:rFonts w:ascii="Times New Roman" w:hAnsi="Times New Roman" w:eastAsia="方正仿宋_GBK"/>
                <w:sz w:val="24"/>
              </w:rPr>
              <w:t>所获荣誉    （近5年）</w:t>
            </w:r>
          </w:p>
        </w:tc>
        <w:tc>
          <w:tcPr>
            <w:tcW w:w="7998" w:type="dxa"/>
            <w:gridSpan w:val="7"/>
            <w:tcBorders>
              <w:top w:val="single" w:color="auto" w:sz="4" w:space="0"/>
              <w:left w:val="single" w:color="auto" w:sz="4" w:space="0"/>
              <w:bottom w:val="single" w:color="auto" w:sz="4" w:space="0"/>
              <w:right w:val="single" w:color="auto" w:sz="4" w:space="0"/>
            </w:tcBorders>
            <w:noWrap/>
          </w:tcPr>
          <w:p>
            <w:pP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_GBK"/>
                <w:sz w:val="24"/>
              </w:rPr>
            </w:pPr>
            <w:r>
              <w:rPr>
                <w:rFonts w:ascii="Times New Roman" w:hAnsi="Times New Roman" w:eastAsia="方正仿宋_GBK"/>
                <w:sz w:val="24"/>
              </w:rPr>
              <w:t>所在单位</w:t>
            </w:r>
          </w:p>
          <w:p>
            <w:pPr>
              <w:snapToGrid w:val="0"/>
              <w:jc w:val="center"/>
              <w:rPr>
                <w:rFonts w:ascii="Times New Roman" w:hAnsi="Times New Roman" w:eastAsia="方正仿宋_GBK"/>
                <w:sz w:val="24"/>
              </w:rPr>
            </w:pPr>
            <w:r>
              <w:rPr>
                <w:rFonts w:ascii="Times New Roman" w:hAnsi="Times New Roman" w:eastAsia="方正仿宋_GBK"/>
                <w:sz w:val="24"/>
              </w:rPr>
              <w:t>意见</w:t>
            </w:r>
          </w:p>
        </w:tc>
        <w:tc>
          <w:tcPr>
            <w:tcW w:w="7998" w:type="dxa"/>
            <w:gridSpan w:val="7"/>
            <w:tcBorders>
              <w:top w:val="single" w:color="auto" w:sz="4" w:space="0"/>
              <w:left w:val="single" w:color="auto" w:sz="4" w:space="0"/>
              <w:bottom w:val="single" w:color="auto" w:sz="4" w:space="0"/>
              <w:right w:val="single" w:color="auto" w:sz="4" w:space="0"/>
            </w:tcBorders>
            <w:noWrap/>
          </w:tcPr>
          <w:p>
            <w:pPr>
              <w:rPr>
                <w:rFonts w:ascii="Times New Roman" w:hAnsi="Times New Roman" w:eastAsia="方正仿宋_GBK"/>
                <w:sz w:val="24"/>
              </w:rPr>
            </w:pPr>
          </w:p>
          <w:p>
            <w:pPr>
              <w:ind w:firstLine="6000" w:firstLineChars="2500"/>
              <w:rPr>
                <w:rFonts w:ascii="Times New Roman" w:hAnsi="Times New Roman" w:eastAsia="方正仿宋_GBK"/>
                <w:sz w:val="24"/>
              </w:rPr>
            </w:pPr>
          </w:p>
          <w:p>
            <w:pPr>
              <w:snapToGrid w:val="0"/>
              <w:ind w:firstLine="6000" w:firstLineChars="2500"/>
              <w:rPr>
                <w:rFonts w:ascii="Times New Roman" w:hAnsi="Times New Roman" w:eastAsia="方正仿宋_GBK"/>
                <w:sz w:val="24"/>
              </w:rPr>
            </w:pPr>
          </w:p>
          <w:p>
            <w:pPr>
              <w:snapToGrid w:val="0"/>
              <w:ind w:firstLine="6000" w:firstLineChars="2500"/>
              <w:rPr>
                <w:rFonts w:ascii="Times New Roman" w:hAnsi="Times New Roman" w:eastAsia="方正仿宋_GBK"/>
                <w:sz w:val="24"/>
              </w:rPr>
            </w:pPr>
            <w:r>
              <w:rPr>
                <w:rFonts w:ascii="Times New Roman" w:hAnsi="Times New Roman" w:eastAsia="方正仿宋_GBK"/>
                <w:sz w:val="24"/>
              </w:rPr>
              <w:t>（盖章）</w:t>
            </w:r>
          </w:p>
          <w:p>
            <w:pPr>
              <w:snapToGrid w:val="0"/>
              <w:ind w:firstLine="5280" w:firstLineChars="2200"/>
              <w:rPr>
                <w:rFonts w:ascii="Times New Roman" w:hAnsi="Times New Roman" w:eastAsia="方正仿宋_GBK"/>
                <w:sz w:val="24"/>
              </w:rPr>
            </w:pPr>
            <w:r>
              <w:rPr>
                <w:rFonts w:ascii="Times New Roman" w:hAnsi="Times New Roman"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blHeader/>
        </w:trPr>
        <w:tc>
          <w:tcPr>
            <w:tcW w:w="156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_GBK"/>
                <w:sz w:val="24"/>
              </w:rPr>
            </w:pPr>
            <w:r>
              <w:rPr>
                <w:rFonts w:ascii="Times New Roman" w:hAnsi="Times New Roman" w:eastAsia="方正仿宋_GBK"/>
                <w:sz w:val="24"/>
              </w:rPr>
              <w:t>主管教育</w:t>
            </w:r>
          </w:p>
          <w:p>
            <w:pPr>
              <w:snapToGrid w:val="0"/>
              <w:jc w:val="center"/>
              <w:rPr>
                <w:rFonts w:ascii="Times New Roman" w:hAnsi="Times New Roman" w:eastAsia="方正仿宋_GBK"/>
                <w:sz w:val="24"/>
              </w:rPr>
            </w:pPr>
            <w:r>
              <w:rPr>
                <w:rFonts w:ascii="Times New Roman" w:hAnsi="Times New Roman" w:eastAsia="方正仿宋_GBK"/>
                <w:sz w:val="24"/>
              </w:rPr>
              <w:t>行政部门</w:t>
            </w:r>
          </w:p>
          <w:p>
            <w:pPr>
              <w:snapToGrid w:val="0"/>
              <w:jc w:val="center"/>
              <w:rPr>
                <w:rFonts w:ascii="Times New Roman" w:hAnsi="Times New Roman" w:eastAsia="方正仿宋_GBK"/>
                <w:sz w:val="24"/>
              </w:rPr>
            </w:pPr>
            <w:r>
              <w:rPr>
                <w:rFonts w:ascii="Times New Roman" w:hAnsi="Times New Roman" w:eastAsia="方正仿宋_GBK"/>
                <w:sz w:val="24"/>
              </w:rPr>
              <w:t>意见</w:t>
            </w:r>
          </w:p>
        </w:tc>
        <w:tc>
          <w:tcPr>
            <w:tcW w:w="7998" w:type="dxa"/>
            <w:gridSpan w:val="7"/>
            <w:tcBorders>
              <w:top w:val="single" w:color="auto" w:sz="4" w:space="0"/>
              <w:left w:val="single" w:color="auto" w:sz="4" w:space="0"/>
              <w:bottom w:val="single" w:color="auto" w:sz="4" w:space="0"/>
              <w:right w:val="single" w:color="auto" w:sz="4" w:space="0"/>
            </w:tcBorders>
            <w:noWrap/>
          </w:tcPr>
          <w:p>
            <w:pPr>
              <w:rPr>
                <w:rFonts w:ascii="Times New Roman" w:hAnsi="Times New Roman" w:eastAsia="方正仿宋_GBK"/>
                <w:sz w:val="24"/>
              </w:rPr>
            </w:pPr>
          </w:p>
          <w:p>
            <w:pPr>
              <w:ind w:firstLine="5760" w:firstLineChars="2400"/>
              <w:rPr>
                <w:rFonts w:ascii="Times New Roman" w:hAnsi="Times New Roman" w:eastAsia="方正仿宋_GBK"/>
                <w:sz w:val="24"/>
              </w:rPr>
            </w:pPr>
          </w:p>
          <w:p>
            <w:pPr>
              <w:ind w:firstLine="5760" w:firstLineChars="2400"/>
              <w:rPr>
                <w:rFonts w:ascii="Times New Roman" w:hAnsi="Times New Roman" w:eastAsia="方正仿宋_GBK"/>
                <w:sz w:val="24"/>
              </w:rPr>
            </w:pPr>
          </w:p>
          <w:p>
            <w:pPr>
              <w:snapToGrid w:val="0"/>
              <w:ind w:firstLine="6120" w:firstLineChars="2550"/>
              <w:rPr>
                <w:rFonts w:ascii="Times New Roman" w:hAnsi="Times New Roman" w:eastAsia="方正仿宋_GBK"/>
                <w:sz w:val="24"/>
              </w:rPr>
            </w:pPr>
            <w:r>
              <w:rPr>
                <w:rFonts w:ascii="Times New Roman" w:hAnsi="Times New Roman" w:eastAsia="方正仿宋_GBK"/>
                <w:sz w:val="24"/>
              </w:rPr>
              <w:t>（盖章）</w:t>
            </w:r>
          </w:p>
          <w:p>
            <w:pPr>
              <w:snapToGrid w:val="0"/>
              <w:ind w:firstLine="5280" w:firstLineChars="2200"/>
              <w:rPr>
                <w:rFonts w:ascii="Times New Roman" w:hAnsi="Times New Roman" w:eastAsia="方正仿宋_GBK"/>
              </w:rPr>
            </w:pPr>
            <w:r>
              <w:rPr>
                <w:rFonts w:ascii="Times New Roman" w:hAnsi="Times New Roman" w:eastAsia="方正仿宋_GBK"/>
                <w:sz w:val="24"/>
              </w:rPr>
              <w:t>年      月      日</w:t>
            </w:r>
          </w:p>
        </w:tc>
      </w:tr>
    </w:tbl>
    <w:p>
      <w:pPr>
        <w:tabs>
          <w:tab w:val="left" w:pos="210"/>
        </w:tabs>
        <w:snapToGrid w:val="0"/>
        <w:rPr>
          <w:rFonts w:ascii="Times New Roman" w:hAnsi="Times New Roman" w:eastAsia="方正仿宋_GBK"/>
          <w:color w:val="000000"/>
          <w:sz w:val="32"/>
          <w:szCs w:val="32"/>
        </w:rPr>
      </w:pPr>
    </w:p>
    <w:p/>
    <w:p>
      <w:pPr>
        <w:tabs>
          <w:tab w:val="left" w:pos="210"/>
        </w:tabs>
        <w:spacing w:line="50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附件</w:t>
      </w:r>
      <w:r>
        <w:rPr>
          <w:rFonts w:hint="eastAsia" w:ascii="Times New Roman" w:hAnsi="Times New Roman" w:eastAsia="方正仿宋_GBK"/>
          <w:sz w:val="28"/>
          <w:szCs w:val="28"/>
          <w:lang w:val="en-US" w:eastAsia="zh-CN"/>
        </w:rPr>
        <w:t>4</w:t>
      </w:r>
      <w:r>
        <w:rPr>
          <w:rFonts w:hint="eastAsia" w:ascii="Times New Roman" w:hAnsi="Times New Roman" w:eastAsia="方正仿宋_GBK"/>
          <w:sz w:val="28"/>
          <w:szCs w:val="28"/>
          <w:lang w:eastAsia="zh-CN"/>
        </w:rPr>
        <w:t>：</w:t>
      </w:r>
    </w:p>
    <w:p>
      <w:pPr>
        <w:tabs>
          <w:tab w:val="left" w:pos="210"/>
        </w:tabs>
        <w:spacing w:line="50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lang w:eastAsia="zh-CN"/>
        </w:rPr>
        <w:t>202</w:t>
      </w:r>
      <w:r>
        <w:rPr>
          <w:rFonts w:hint="eastAsia" w:ascii="Times New Roman" w:hAnsi="Times New Roman" w:eastAsia="方正仿宋_GBK"/>
          <w:sz w:val="28"/>
          <w:szCs w:val="28"/>
          <w:lang w:val="en-US" w:eastAsia="zh-CN"/>
        </w:rPr>
        <w:t>1</w:t>
      </w:r>
      <w:r>
        <w:rPr>
          <w:rFonts w:hint="eastAsia" w:ascii="Times New Roman" w:hAnsi="Times New Roman" w:eastAsia="方正仿宋_GBK"/>
          <w:sz w:val="28"/>
          <w:szCs w:val="28"/>
          <w:lang w:eastAsia="zh-CN"/>
        </w:rPr>
        <w:t>年开发区班主任基本功大赛名单汇总表</w:t>
      </w:r>
    </w:p>
    <w:p>
      <w:pPr>
        <w:snapToGrid w:val="0"/>
        <w:rPr>
          <w:rFonts w:ascii="Times New Roman" w:hAnsi="Times New Roman" w:eastAsia="方正仿宋_GBK"/>
          <w:color w:val="000000"/>
          <w:sz w:val="29"/>
          <w:szCs w:val="29"/>
        </w:rPr>
      </w:pPr>
    </w:p>
    <w:p>
      <w:pPr>
        <w:snapToGrid w:val="0"/>
        <w:rPr>
          <w:rFonts w:ascii="Times New Roman" w:hAnsi="Times New Roman" w:eastAsia="方正仿宋_GBK"/>
          <w:color w:val="000000"/>
          <w:sz w:val="18"/>
          <w:szCs w:val="18"/>
        </w:rPr>
      </w:pPr>
      <w:r>
        <w:rPr>
          <w:rFonts w:hint="eastAsia" w:ascii="Times New Roman" w:hAnsi="Times New Roman" w:eastAsia="方正仿宋_GBK"/>
          <w:color w:val="000000"/>
          <w:sz w:val="29"/>
          <w:szCs w:val="29"/>
          <w:lang w:eastAsia="zh-CN"/>
        </w:rPr>
        <w:t>具体负责领导</w:t>
      </w:r>
      <w:r>
        <w:rPr>
          <w:rFonts w:ascii="Times New Roman" w:hAnsi="Times New Roman" w:eastAsia="方正仿宋_GBK"/>
          <w:color w:val="000000"/>
          <w:sz w:val="29"/>
          <w:szCs w:val="29"/>
        </w:rPr>
        <w:t>姓名：</w:t>
      </w:r>
      <w:r>
        <w:rPr>
          <w:rFonts w:ascii="Times New Roman" w:hAnsi="Times New Roman" w:eastAsia="方正仿宋_GBK"/>
          <w:color w:val="000000"/>
          <w:sz w:val="29"/>
          <w:szCs w:val="29"/>
          <w:u w:val="single"/>
        </w:rPr>
        <w:t xml:space="preserve">            </w:t>
      </w:r>
      <w:r>
        <w:rPr>
          <w:rFonts w:ascii="Times New Roman" w:hAnsi="Times New Roman" w:eastAsia="方正仿宋_GBK"/>
          <w:color w:val="000000"/>
          <w:sz w:val="29"/>
          <w:szCs w:val="29"/>
        </w:rPr>
        <w:t>联系电话：</w:t>
      </w:r>
      <w:r>
        <w:rPr>
          <w:rFonts w:ascii="Times New Roman" w:hAnsi="Times New Roman" w:eastAsia="方正仿宋_GBK"/>
          <w:color w:val="000000"/>
          <w:sz w:val="29"/>
          <w:szCs w:val="29"/>
          <w:u w:val="single"/>
        </w:rPr>
        <w:t xml:space="preserve">                   </w:t>
      </w:r>
    </w:p>
    <w:tbl>
      <w:tblPr>
        <w:tblStyle w:val="4"/>
        <w:tblW w:w="0" w:type="auto"/>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5"/>
        <w:gridCol w:w="1104"/>
        <w:gridCol w:w="988"/>
        <w:gridCol w:w="1019"/>
        <w:gridCol w:w="1294"/>
        <w:gridCol w:w="782"/>
        <w:gridCol w:w="1104"/>
        <w:gridCol w:w="1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5" w:hRule="atLeast"/>
          <w:tblCellSpacing w:w="0" w:type="dxa"/>
        </w:trPr>
        <w:tc>
          <w:tcPr>
            <w:tcW w:w="635"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编号</w:t>
            </w:r>
          </w:p>
        </w:tc>
        <w:tc>
          <w:tcPr>
            <w:tcW w:w="1104"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组  别</w:t>
            </w:r>
          </w:p>
        </w:tc>
        <w:tc>
          <w:tcPr>
            <w:tcW w:w="988"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班主任姓名</w:t>
            </w:r>
          </w:p>
        </w:tc>
        <w:tc>
          <w:tcPr>
            <w:tcW w:w="1019"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县（市、区）</w:t>
            </w:r>
          </w:p>
        </w:tc>
        <w:tc>
          <w:tcPr>
            <w:tcW w:w="1294"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学  校</w:t>
            </w:r>
          </w:p>
        </w:tc>
        <w:tc>
          <w:tcPr>
            <w:tcW w:w="782"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任教年级</w:t>
            </w:r>
          </w:p>
        </w:tc>
        <w:tc>
          <w:tcPr>
            <w:tcW w:w="1104"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手  机</w:t>
            </w:r>
          </w:p>
        </w:tc>
        <w:tc>
          <w:tcPr>
            <w:tcW w:w="1620"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24"/>
              </w:rPr>
            </w:pPr>
            <w:r>
              <w:rPr>
                <w:rStyle w:val="6"/>
                <w:rFonts w:ascii="Times New Roman" w:hAnsi="Times New Roman" w:eastAsia="方正仿宋_GBK"/>
                <w:b w:val="0"/>
                <w:color w:val="000000"/>
                <w:sz w:val="24"/>
              </w:rPr>
              <w:t>邮  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5" w:hRule="atLeast"/>
          <w:tblCellSpacing w:w="0" w:type="dxa"/>
        </w:trPr>
        <w:tc>
          <w:tcPr>
            <w:tcW w:w="635" w:type="dxa"/>
            <w:noWrap w:val="0"/>
            <w:tcMar>
              <w:top w:w="0" w:type="dxa"/>
              <w:left w:w="105" w:type="dxa"/>
              <w:bottom w:w="0" w:type="dxa"/>
              <w:right w:w="105" w:type="dxa"/>
            </w:tcMar>
            <w:vAlign w:val="center"/>
          </w:tcPr>
          <w:p>
            <w:pPr>
              <w:snapToGrid w:val="0"/>
              <w:jc w:val="center"/>
              <w:rPr>
                <w:rFonts w:ascii="Times New Roman" w:hAnsi="Times New Roman" w:eastAsia="方正仿宋_GBK"/>
                <w:color w:val="000000"/>
                <w:sz w:val="18"/>
                <w:szCs w:val="18"/>
              </w:rPr>
            </w:pPr>
            <w:r>
              <w:rPr>
                <w:rFonts w:ascii="Times New Roman" w:hAnsi="Times New Roman" w:eastAsia="方正仿宋_GBK"/>
                <w:color w:val="000000"/>
              </w:rPr>
              <w:t>1</w:t>
            </w:r>
          </w:p>
        </w:tc>
        <w:tc>
          <w:tcPr>
            <w:tcW w:w="1104" w:type="dxa"/>
            <w:noWrap w:val="0"/>
            <w:tcMar>
              <w:top w:w="0" w:type="dxa"/>
              <w:left w:w="105" w:type="dxa"/>
              <w:bottom w:w="0" w:type="dxa"/>
              <w:right w:w="105" w:type="dxa"/>
            </w:tcMar>
            <w:vAlign w:val="center"/>
          </w:tcPr>
          <w:p>
            <w:pPr>
              <w:snapToGrid w:val="0"/>
              <w:jc w:val="center"/>
              <w:rPr>
                <w:rStyle w:val="6"/>
                <w:rFonts w:hint="eastAsia" w:ascii="Times New Roman" w:hAnsi="Times New Roman" w:eastAsia="方正仿宋_GBK"/>
                <w:b/>
                <w:bCs/>
                <w:color w:val="000000"/>
                <w:sz w:val="24"/>
                <w:szCs w:val="22"/>
                <w:lang w:eastAsia="zh-CN"/>
              </w:rPr>
            </w:pPr>
            <w:r>
              <w:rPr>
                <w:rStyle w:val="6"/>
                <w:rFonts w:hint="eastAsia" w:ascii="Times New Roman" w:hAnsi="Times New Roman" w:eastAsia="方正仿宋_GBK"/>
                <w:b/>
                <w:bCs/>
                <w:color w:val="000000"/>
                <w:sz w:val="24"/>
                <w:szCs w:val="22"/>
                <w:lang w:eastAsia="zh-CN"/>
              </w:rPr>
              <w:t>小学</w:t>
            </w:r>
          </w:p>
        </w:tc>
        <w:tc>
          <w:tcPr>
            <w:tcW w:w="988"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1019" w:type="dxa"/>
            <w:noWrap w:val="0"/>
            <w:tcMar>
              <w:top w:w="0" w:type="dxa"/>
              <w:left w:w="105" w:type="dxa"/>
              <w:bottom w:w="0" w:type="dxa"/>
              <w:right w:w="105" w:type="dxa"/>
            </w:tcMar>
            <w:vAlign w:val="center"/>
          </w:tcPr>
          <w:p>
            <w:pPr>
              <w:snapToGrid w:val="0"/>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开发区</w:t>
            </w:r>
          </w:p>
        </w:tc>
        <w:tc>
          <w:tcPr>
            <w:tcW w:w="1294"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782"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1104"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1620"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5" w:hRule="atLeast"/>
          <w:tblCellSpacing w:w="0" w:type="dxa"/>
        </w:trPr>
        <w:tc>
          <w:tcPr>
            <w:tcW w:w="635" w:type="dxa"/>
            <w:noWrap w:val="0"/>
            <w:tcMar>
              <w:top w:w="0" w:type="dxa"/>
              <w:left w:w="105" w:type="dxa"/>
              <w:bottom w:w="0" w:type="dxa"/>
              <w:right w:w="105" w:type="dxa"/>
            </w:tcMar>
            <w:vAlign w:val="center"/>
          </w:tcPr>
          <w:p>
            <w:pPr>
              <w:snapToGrid w:val="0"/>
              <w:jc w:val="center"/>
              <w:rPr>
                <w:rFonts w:hint="eastAsia" w:ascii="Times New Roman" w:hAnsi="Times New Roman" w:eastAsia="方正仿宋_GBK"/>
                <w:color w:val="000000"/>
                <w:sz w:val="18"/>
                <w:szCs w:val="18"/>
                <w:lang w:val="en-US" w:eastAsia="zh-CN"/>
              </w:rPr>
            </w:pPr>
            <w:r>
              <w:rPr>
                <w:rFonts w:hint="eastAsia" w:ascii="Times New Roman" w:hAnsi="Times New Roman" w:eastAsia="方正仿宋_GBK"/>
                <w:color w:val="000000"/>
                <w:lang w:val="en-US" w:eastAsia="zh-CN"/>
              </w:rPr>
              <w:t>2</w:t>
            </w:r>
          </w:p>
        </w:tc>
        <w:tc>
          <w:tcPr>
            <w:tcW w:w="1104" w:type="dxa"/>
            <w:noWrap w:val="0"/>
            <w:tcMar>
              <w:top w:w="0" w:type="dxa"/>
              <w:left w:w="105" w:type="dxa"/>
              <w:bottom w:w="0" w:type="dxa"/>
              <w:right w:w="105" w:type="dxa"/>
            </w:tcMar>
            <w:vAlign w:val="center"/>
          </w:tcPr>
          <w:p>
            <w:pPr>
              <w:snapToGrid w:val="0"/>
              <w:jc w:val="center"/>
              <w:rPr>
                <w:rStyle w:val="6"/>
                <w:rFonts w:ascii="Times New Roman" w:hAnsi="Times New Roman" w:eastAsia="方正仿宋_GBK"/>
                <w:b/>
                <w:bCs/>
                <w:color w:val="000000"/>
                <w:sz w:val="24"/>
                <w:szCs w:val="22"/>
              </w:rPr>
            </w:pPr>
            <w:r>
              <w:rPr>
                <w:rStyle w:val="6"/>
                <w:rFonts w:hint="eastAsia" w:ascii="Times New Roman" w:hAnsi="Times New Roman" w:eastAsia="方正仿宋_GBK"/>
                <w:b/>
                <w:bCs/>
                <w:color w:val="000000"/>
                <w:sz w:val="24"/>
                <w:szCs w:val="22"/>
                <w:lang w:eastAsia="zh-CN"/>
              </w:rPr>
              <w:t>小学</w:t>
            </w:r>
          </w:p>
        </w:tc>
        <w:tc>
          <w:tcPr>
            <w:tcW w:w="988"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1019" w:type="dxa"/>
            <w:noWrap w:val="0"/>
            <w:tcMar>
              <w:top w:w="0" w:type="dxa"/>
              <w:left w:w="105" w:type="dxa"/>
              <w:bottom w:w="0" w:type="dxa"/>
              <w:right w:w="105" w:type="dxa"/>
            </w:tcMar>
            <w:vAlign w:val="center"/>
          </w:tcPr>
          <w:p>
            <w:pPr>
              <w:snapToGrid w:val="0"/>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开发区</w:t>
            </w:r>
          </w:p>
        </w:tc>
        <w:tc>
          <w:tcPr>
            <w:tcW w:w="1294"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782"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1104"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c>
          <w:tcPr>
            <w:tcW w:w="1620" w:type="dxa"/>
            <w:noWrap w:val="0"/>
            <w:tcMar>
              <w:top w:w="0" w:type="dxa"/>
              <w:left w:w="105" w:type="dxa"/>
              <w:bottom w:w="0" w:type="dxa"/>
              <w:right w:w="105" w:type="dxa"/>
            </w:tcMar>
            <w:vAlign w:val="center"/>
          </w:tcPr>
          <w:p>
            <w:pPr>
              <w:snapToGrid w:val="0"/>
              <w:rPr>
                <w:rFonts w:ascii="Times New Roman" w:hAnsi="Times New Roman" w:eastAsia="方正仿宋_GBK"/>
                <w:color w:val="000000"/>
                <w:sz w:val="18"/>
                <w:szCs w:val="18"/>
              </w:rPr>
            </w:pPr>
          </w:p>
        </w:tc>
      </w:tr>
    </w:tbl>
    <w:p>
      <w:pPr>
        <w:snapToGrid w:val="0"/>
        <w:rPr>
          <w:rFonts w:ascii="Times New Roman" w:hAnsi="Times New Roman" w:eastAsia="黑体"/>
          <w:color w:val="000000"/>
          <w:sz w:val="32"/>
          <w:szCs w:val="32"/>
        </w:rPr>
      </w:pPr>
    </w:p>
    <w:p>
      <w:pPr>
        <w:snapToGrid w:val="0"/>
        <w:rPr>
          <w:rFonts w:ascii="Times New Roman" w:hAnsi="Times New Roman"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7E998"/>
    <w:multiLevelType w:val="singleLevel"/>
    <w:tmpl w:val="20B7E9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BD642B"/>
    <w:rsid w:val="001A5B3F"/>
    <w:rsid w:val="00205213"/>
    <w:rsid w:val="00337B16"/>
    <w:rsid w:val="003B5330"/>
    <w:rsid w:val="004A385B"/>
    <w:rsid w:val="005147AB"/>
    <w:rsid w:val="006B7740"/>
    <w:rsid w:val="006C74AC"/>
    <w:rsid w:val="006F31B1"/>
    <w:rsid w:val="006F77FD"/>
    <w:rsid w:val="008C76F9"/>
    <w:rsid w:val="009E4C97"/>
    <w:rsid w:val="00A72BE6"/>
    <w:rsid w:val="00A92219"/>
    <w:rsid w:val="00BD1E7F"/>
    <w:rsid w:val="00CF755E"/>
    <w:rsid w:val="00D7550A"/>
    <w:rsid w:val="04492EF9"/>
    <w:rsid w:val="12DC7D51"/>
    <w:rsid w:val="165C3B55"/>
    <w:rsid w:val="1D296A2B"/>
    <w:rsid w:val="29CF0BE3"/>
    <w:rsid w:val="376E20BC"/>
    <w:rsid w:val="45ED5E1D"/>
    <w:rsid w:val="54065BB9"/>
    <w:rsid w:val="60BD642B"/>
    <w:rsid w:val="71E4337E"/>
    <w:rsid w:val="74F71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Hyperlink"/>
    <w:basedOn w:val="5"/>
    <w:qFormat/>
    <w:uiPriority w:val="0"/>
    <w:rPr>
      <w:color w:val="0000FF"/>
      <w:u w:val="single"/>
    </w:rPr>
  </w:style>
  <w:style w:type="paragraph" w:customStyle="1" w:styleId="8">
    <w:name w:val="列出段落1"/>
    <w:basedOn w:val="1"/>
    <w:qFormat/>
    <w:uiPriority w:val="0"/>
    <w:pPr>
      <w:ind w:firstLine="420" w:firstLineChars="200"/>
    </w:pPr>
    <w:rPr>
      <w:szCs w:val="22"/>
    </w:rPr>
  </w:style>
  <w:style w:type="character" w:customStyle="1" w:styleId="9">
    <w:name w:val="页眉 Char"/>
    <w:basedOn w:val="5"/>
    <w:link w:val="3"/>
    <w:qFormat/>
    <w:uiPriority w:val="0"/>
    <w:rPr>
      <w:rFonts w:ascii="Calibri" w:hAnsi="Calibri"/>
      <w:kern w:val="2"/>
      <w:sz w:val="18"/>
      <w:szCs w:val="18"/>
    </w:rPr>
  </w:style>
  <w:style w:type="character" w:customStyle="1" w:styleId="10">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519</Words>
  <Characters>2963</Characters>
  <Lines>24</Lines>
  <Paragraphs>6</Paragraphs>
  <TotalTime>10</TotalTime>
  <ScaleCrop>false</ScaleCrop>
  <LinksUpToDate>false</LinksUpToDate>
  <CharactersWithSpaces>3476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2020-05-20T12:38:00Z</dcterms:created>
  <dc:creator>陈燕</dc:creator>
  <cp:lastModifiedBy>user</cp:lastModifiedBy>
  <cp:lastPrinted>2021-03-29T07:25:00Z</cp:lastPrinted>
  <dcterms:modified xsi:type="dcterms:W3CDTF">2021-03-31T02:11:56Z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2E339EBEBE19455C9E6FB2C2CE261012</vt:lpwstr>
  </property>
</Properties>
</file>